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ABD2" w14:textId="35A6A7CC" w:rsidR="00117C7E" w:rsidRDefault="00117C7E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Exira City Council met on </w:t>
      </w:r>
      <w:r w:rsidR="00D0677C">
        <w:rPr>
          <w:rFonts w:ascii="Calibri" w:hAnsi="Calibri" w:cs="Calibri"/>
          <w:sz w:val="24"/>
          <w:szCs w:val="24"/>
        </w:rPr>
        <w:t>Tuesday</w:t>
      </w:r>
      <w:r w:rsidR="009D768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AA257B">
        <w:rPr>
          <w:rFonts w:ascii="Calibri" w:hAnsi="Calibri" w:cs="Calibri"/>
          <w:sz w:val="24"/>
          <w:szCs w:val="24"/>
        </w:rPr>
        <w:t>November</w:t>
      </w:r>
      <w:r w:rsidR="00CA6AC6">
        <w:rPr>
          <w:rFonts w:ascii="Calibri" w:hAnsi="Calibri" w:cs="Calibri"/>
          <w:sz w:val="24"/>
          <w:szCs w:val="24"/>
        </w:rPr>
        <w:t xml:space="preserve"> 1</w:t>
      </w:r>
      <w:r w:rsidR="00AA257B">
        <w:rPr>
          <w:rFonts w:ascii="Calibri" w:hAnsi="Calibri" w:cs="Calibri"/>
          <w:sz w:val="24"/>
          <w:szCs w:val="24"/>
        </w:rPr>
        <w:t>8</w:t>
      </w:r>
      <w:r w:rsidRPr="009D7681">
        <w:rPr>
          <w:rFonts w:ascii="Calibri" w:hAnsi="Calibri" w:cs="Calibri"/>
          <w:sz w:val="24"/>
          <w:szCs w:val="24"/>
          <w:vertAlign w:val="superscript"/>
        </w:rPr>
        <w:t>th</w:t>
      </w:r>
      <w:r w:rsidR="009D7681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at </w:t>
      </w:r>
      <w:r w:rsidR="00AA257B">
        <w:rPr>
          <w:rFonts w:ascii="Calibri" w:hAnsi="Calibri" w:cs="Calibri"/>
          <w:sz w:val="24"/>
          <w:szCs w:val="24"/>
        </w:rPr>
        <w:t>5:30</w:t>
      </w:r>
      <w:r>
        <w:rPr>
          <w:rFonts w:ascii="Calibri" w:hAnsi="Calibri" w:cs="Calibri"/>
          <w:sz w:val="24"/>
          <w:szCs w:val="24"/>
        </w:rPr>
        <w:t xml:space="preserve"> PM. Present were Mayor Huegerich, Council members Clark Borkowski, </w:t>
      </w:r>
      <w:r w:rsidR="00AA257B">
        <w:rPr>
          <w:rFonts w:ascii="Calibri" w:hAnsi="Calibri" w:cs="Calibri"/>
          <w:sz w:val="24"/>
          <w:szCs w:val="24"/>
        </w:rPr>
        <w:t>Dwight Jessen</w:t>
      </w:r>
      <w:r>
        <w:rPr>
          <w:rFonts w:ascii="Calibri" w:hAnsi="Calibri" w:cs="Calibri"/>
          <w:sz w:val="24"/>
          <w:szCs w:val="24"/>
        </w:rPr>
        <w:t>, Dory Schrader,</w:t>
      </w:r>
      <w:r w:rsidR="00CA6AC6">
        <w:rPr>
          <w:rFonts w:ascii="Calibri" w:hAnsi="Calibri" w:cs="Calibri"/>
          <w:sz w:val="24"/>
          <w:szCs w:val="24"/>
        </w:rPr>
        <w:t xml:space="preserve"> and Nathan Wahlert.</w:t>
      </w:r>
      <w:r>
        <w:rPr>
          <w:rFonts w:ascii="Calibri" w:hAnsi="Calibri" w:cs="Calibri"/>
          <w:sz w:val="24"/>
          <w:szCs w:val="24"/>
        </w:rPr>
        <w:t xml:space="preserve"> City Clerk Meg Andersen,</w:t>
      </w:r>
      <w:r w:rsidR="00401D8E">
        <w:rPr>
          <w:rFonts w:ascii="Calibri" w:hAnsi="Calibri" w:cs="Calibri"/>
          <w:sz w:val="24"/>
          <w:szCs w:val="24"/>
        </w:rPr>
        <w:t xml:space="preserve"> Rachelle Wagoner, Matt Long, </w:t>
      </w:r>
      <w:r w:rsidR="00D434E4">
        <w:rPr>
          <w:rFonts w:ascii="Calibri" w:hAnsi="Calibri" w:cs="Calibri"/>
          <w:sz w:val="24"/>
          <w:szCs w:val="24"/>
        </w:rPr>
        <w:t xml:space="preserve">and </w:t>
      </w:r>
      <w:r w:rsidR="00AA257B">
        <w:rPr>
          <w:rFonts w:ascii="Calibri" w:hAnsi="Calibri" w:cs="Calibri"/>
          <w:sz w:val="24"/>
          <w:szCs w:val="24"/>
        </w:rPr>
        <w:t>Is</w:t>
      </w:r>
      <w:r w:rsidR="00DC5BB3">
        <w:rPr>
          <w:rFonts w:ascii="Calibri" w:hAnsi="Calibri" w:cs="Calibri"/>
          <w:sz w:val="24"/>
          <w:szCs w:val="24"/>
        </w:rPr>
        <w:t>a</w:t>
      </w:r>
      <w:r w:rsidR="00AA257B">
        <w:rPr>
          <w:rFonts w:ascii="Calibri" w:hAnsi="Calibri" w:cs="Calibri"/>
          <w:sz w:val="24"/>
          <w:szCs w:val="24"/>
        </w:rPr>
        <w:t xml:space="preserve">ac Kommes </w:t>
      </w:r>
      <w:r w:rsidR="00401D8E">
        <w:rPr>
          <w:rFonts w:ascii="Calibri" w:hAnsi="Calibri" w:cs="Calibri"/>
          <w:sz w:val="24"/>
          <w:szCs w:val="24"/>
        </w:rPr>
        <w:t>were also in attendance. City Attorney Clint Fichter</w:t>
      </w:r>
      <w:r w:rsidR="00AA257B">
        <w:rPr>
          <w:rFonts w:ascii="Calibri" w:hAnsi="Calibri" w:cs="Calibri"/>
          <w:sz w:val="24"/>
          <w:szCs w:val="24"/>
        </w:rPr>
        <w:t xml:space="preserve"> </w:t>
      </w:r>
      <w:r w:rsidR="00401D8E">
        <w:rPr>
          <w:rFonts w:ascii="Calibri" w:hAnsi="Calibri" w:cs="Calibri"/>
          <w:sz w:val="24"/>
          <w:szCs w:val="24"/>
        </w:rPr>
        <w:t>also attended a portion of the meeting.</w:t>
      </w:r>
    </w:p>
    <w:p w14:paraId="0B8F7973" w14:textId="30FF3E34" w:rsidR="00117C7E" w:rsidRDefault="00117C7E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Mayor Huegerich called the meeting to order at </w:t>
      </w:r>
      <w:r w:rsidR="00AA257B">
        <w:rPr>
          <w:rFonts w:ascii="Calibri" w:hAnsi="Calibri" w:cs="Calibri"/>
          <w:sz w:val="24"/>
          <w:szCs w:val="24"/>
        </w:rPr>
        <w:t>5:30</w:t>
      </w:r>
      <w:r>
        <w:rPr>
          <w:rFonts w:ascii="Calibri" w:hAnsi="Calibri" w:cs="Calibri"/>
          <w:sz w:val="24"/>
          <w:szCs w:val="24"/>
        </w:rPr>
        <w:t xml:space="preserve"> PM.</w:t>
      </w:r>
    </w:p>
    <w:p w14:paraId="7F403212" w14:textId="4E62FA43" w:rsidR="007654CB" w:rsidRDefault="007654CB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 xml:space="preserve">, second by </w:t>
      </w:r>
      <w:r>
        <w:rPr>
          <w:rFonts w:ascii="Calibri" w:hAnsi="Calibri" w:cs="Calibri"/>
          <w:sz w:val="24"/>
          <w:szCs w:val="24"/>
        </w:rPr>
        <w:t>Jessen</w:t>
      </w:r>
      <w:r>
        <w:rPr>
          <w:rFonts w:ascii="Calibri" w:hAnsi="Calibri" w:cs="Calibri"/>
          <w:sz w:val="24"/>
          <w:szCs w:val="24"/>
        </w:rPr>
        <w:t>, to approve the agenda. All voted aye, motion passed.</w:t>
      </w:r>
    </w:p>
    <w:p w14:paraId="72337CEE" w14:textId="2B3AA872" w:rsidR="00EF64C9" w:rsidRDefault="00154D2B" w:rsidP="00117C7E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Mayor Huegerich opened </w:t>
      </w:r>
      <w:r w:rsidR="0088722C">
        <w:rPr>
          <w:rFonts w:ascii="Calibri" w:hAnsi="Calibri" w:cs="Calibri"/>
          <w:sz w:val="24"/>
          <w:szCs w:val="24"/>
        </w:rPr>
        <w:t>p</w:t>
      </w:r>
      <w:r w:rsidR="00EF64C9">
        <w:rPr>
          <w:rFonts w:ascii="Calibri" w:hAnsi="Calibri" w:cs="Calibri"/>
          <w:sz w:val="24"/>
          <w:szCs w:val="24"/>
        </w:rPr>
        <w:t xml:space="preserve">ublic </w:t>
      </w:r>
      <w:r w:rsidR="00D04C95">
        <w:rPr>
          <w:rFonts w:ascii="Calibri" w:hAnsi="Calibri" w:cs="Calibri"/>
          <w:sz w:val="24"/>
          <w:szCs w:val="24"/>
        </w:rPr>
        <w:t>hearing</w:t>
      </w:r>
      <w:r w:rsidR="00EF64C9">
        <w:rPr>
          <w:rFonts w:ascii="Calibri" w:hAnsi="Calibri" w:cs="Calibri"/>
          <w:sz w:val="24"/>
          <w:szCs w:val="24"/>
        </w:rPr>
        <w:t xml:space="preserve"> for sale of real estate at 5:30 PM.</w:t>
      </w:r>
    </w:p>
    <w:p w14:paraId="64237124" w14:textId="68242C1A" w:rsidR="00ED4A80" w:rsidRDefault="00117C7E" w:rsidP="008C1803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7654CB">
        <w:rPr>
          <w:rFonts w:ascii="Calibri" w:hAnsi="Calibri" w:cs="Calibri"/>
          <w:sz w:val="24"/>
          <w:szCs w:val="24"/>
        </w:rPr>
        <w:t>W</w:t>
      </w:r>
      <w:r w:rsidR="00ED4A80">
        <w:rPr>
          <w:rFonts w:ascii="Calibri" w:hAnsi="Calibri" w:cs="Calibri"/>
          <w:sz w:val="24"/>
          <w:szCs w:val="24"/>
        </w:rPr>
        <w:t>ahlert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ED4A80">
        <w:rPr>
          <w:rFonts w:ascii="Calibri" w:hAnsi="Calibri" w:cs="Calibri"/>
          <w:sz w:val="24"/>
          <w:szCs w:val="24"/>
        </w:rPr>
        <w:t>Schrader</w:t>
      </w:r>
      <w:r>
        <w:rPr>
          <w:rFonts w:ascii="Calibri" w:hAnsi="Calibri" w:cs="Calibri"/>
          <w:sz w:val="24"/>
          <w:szCs w:val="24"/>
        </w:rPr>
        <w:t>, to approve</w:t>
      </w:r>
      <w:r w:rsidR="00DA2481">
        <w:rPr>
          <w:rFonts w:ascii="Calibri" w:hAnsi="Calibri" w:cs="Calibri"/>
          <w:sz w:val="24"/>
          <w:szCs w:val="24"/>
        </w:rPr>
        <w:t xml:space="preserve"> 405 E Washington</w:t>
      </w:r>
      <w:r w:rsidR="003B62F6">
        <w:rPr>
          <w:rFonts w:ascii="Calibri" w:hAnsi="Calibri" w:cs="Calibri"/>
          <w:sz w:val="24"/>
          <w:szCs w:val="24"/>
        </w:rPr>
        <w:t xml:space="preserve"> Street</w:t>
      </w:r>
      <w:r w:rsidR="00DA2481">
        <w:rPr>
          <w:rFonts w:ascii="Calibri" w:hAnsi="Calibri" w:cs="Calibri"/>
          <w:sz w:val="24"/>
          <w:szCs w:val="24"/>
        </w:rPr>
        <w:t xml:space="preserve"> driveway approach cost share application. </w:t>
      </w:r>
      <w:r w:rsidR="00C13482">
        <w:rPr>
          <w:rFonts w:ascii="Calibri" w:hAnsi="Calibri" w:cs="Calibri"/>
          <w:sz w:val="24"/>
          <w:szCs w:val="24"/>
        </w:rPr>
        <w:t xml:space="preserve">All voted aye, motion passed. </w:t>
      </w:r>
    </w:p>
    <w:p w14:paraId="2F0FFD30" w14:textId="2E5D15FB" w:rsidR="00C13482" w:rsidRDefault="00C13482" w:rsidP="008C1803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 Borkowski, second by Jessen, to approve 2213 300</w:t>
      </w:r>
      <w:r w:rsidRPr="00C13482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Street building permit application. All voted aye, motion passed. </w:t>
      </w:r>
    </w:p>
    <w:p w14:paraId="63E57574" w14:textId="69182350" w:rsidR="00DD2854" w:rsidRDefault="00EC7BBE" w:rsidP="008C1803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Wahlert, second by Borkowski, to approve Washington Street pay app #2 to Blacktop Services totaling </w:t>
      </w:r>
      <w:r w:rsidR="00DD2854">
        <w:rPr>
          <w:rFonts w:ascii="Calibri" w:hAnsi="Calibri" w:cs="Calibri"/>
          <w:sz w:val="24"/>
          <w:szCs w:val="24"/>
        </w:rPr>
        <w:t xml:space="preserve">$677,407.74. All voted aye, motion passed. </w:t>
      </w:r>
      <w:r w:rsidR="00CC1D36">
        <w:rPr>
          <w:rFonts w:ascii="Calibri" w:hAnsi="Calibri" w:cs="Calibri"/>
          <w:sz w:val="24"/>
          <w:szCs w:val="24"/>
        </w:rPr>
        <w:t xml:space="preserve"> </w:t>
      </w:r>
    </w:p>
    <w:p w14:paraId="60D63784" w14:textId="721CC043" w:rsidR="00CC1D36" w:rsidRDefault="00CC1D36" w:rsidP="008C1803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Change order cost</w:t>
      </w:r>
      <w:r w:rsidR="00FF67F6">
        <w:rPr>
          <w:rFonts w:ascii="Calibri" w:hAnsi="Calibri" w:cs="Calibri"/>
          <w:sz w:val="24"/>
          <w:szCs w:val="24"/>
        </w:rPr>
        <w:t xml:space="preserve"> reimbursement from JEO for Edgerton Street bridge was denied. </w:t>
      </w:r>
    </w:p>
    <w:p w14:paraId="278A2124" w14:textId="5408C49F" w:rsidR="00A01394" w:rsidRDefault="00A01394" w:rsidP="008C1803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 Schrader, second by Jessen</w:t>
      </w:r>
      <w:r w:rsidR="00FF67F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to approve RESOLUTION 25.24</w:t>
      </w:r>
      <w:r w:rsidR="003159A2">
        <w:rPr>
          <w:rFonts w:ascii="Calibri" w:hAnsi="Calibri" w:cs="Calibri"/>
          <w:sz w:val="24"/>
          <w:szCs w:val="24"/>
        </w:rPr>
        <w:t xml:space="preserve"> Tax Increment Financing Internal Loa</w:t>
      </w:r>
      <w:r w:rsidR="00043170">
        <w:rPr>
          <w:rFonts w:ascii="Calibri" w:hAnsi="Calibri" w:cs="Calibri"/>
          <w:sz w:val="24"/>
          <w:szCs w:val="24"/>
        </w:rPr>
        <w:t>n</w:t>
      </w:r>
      <w:r w:rsidR="003159A2">
        <w:rPr>
          <w:rFonts w:ascii="Calibri" w:hAnsi="Calibri" w:cs="Calibri"/>
          <w:sz w:val="24"/>
          <w:szCs w:val="24"/>
        </w:rPr>
        <w:t>. All voted aye, motion passed.</w:t>
      </w:r>
    </w:p>
    <w:p w14:paraId="4DBDE050" w14:textId="7D9A6960" w:rsidR="003159A2" w:rsidRDefault="00DC5BB3" w:rsidP="008C1803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Mayor Huegerich closed </w:t>
      </w:r>
      <w:r w:rsidR="0088722C">
        <w:rPr>
          <w:rFonts w:ascii="Calibri" w:hAnsi="Calibri" w:cs="Calibri"/>
          <w:sz w:val="24"/>
          <w:szCs w:val="24"/>
        </w:rPr>
        <w:t>p</w:t>
      </w:r>
      <w:r w:rsidR="00D04C95">
        <w:rPr>
          <w:rFonts w:ascii="Calibri" w:hAnsi="Calibri" w:cs="Calibri"/>
          <w:sz w:val="24"/>
          <w:szCs w:val="24"/>
        </w:rPr>
        <w:t xml:space="preserve">ublic hearing for sale of real estate at 5:52 PM. </w:t>
      </w:r>
    </w:p>
    <w:p w14:paraId="4CCEF382" w14:textId="03AB4BBB" w:rsidR="00671FB2" w:rsidRDefault="00671FB2" w:rsidP="008C1803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Wahlert, second by Jessen, to approve RESOLUTION </w:t>
      </w:r>
      <w:r w:rsidR="0048246B">
        <w:rPr>
          <w:rFonts w:ascii="Calibri" w:hAnsi="Calibri" w:cs="Calibri"/>
          <w:sz w:val="24"/>
          <w:szCs w:val="24"/>
        </w:rPr>
        <w:t xml:space="preserve">25.25 </w:t>
      </w:r>
      <w:r w:rsidR="004067EF">
        <w:rPr>
          <w:rFonts w:ascii="Calibri" w:hAnsi="Calibri" w:cs="Calibri"/>
          <w:sz w:val="24"/>
          <w:szCs w:val="24"/>
        </w:rPr>
        <w:t>S</w:t>
      </w:r>
      <w:r w:rsidR="0048246B">
        <w:rPr>
          <w:rFonts w:ascii="Calibri" w:hAnsi="Calibri" w:cs="Calibri"/>
          <w:sz w:val="24"/>
          <w:szCs w:val="24"/>
        </w:rPr>
        <w:t xml:space="preserve">ale of </w:t>
      </w:r>
      <w:r w:rsidR="004067EF">
        <w:rPr>
          <w:rFonts w:ascii="Calibri" w:hAnsi="Calibri" w:cs="Calibri"/>
          <w:sz w:val="24"/>
          <w:szCs w:val="24"/>
        </w:rPr>
        <w:t>R</w:t>
      </w:r>
      <w:r w:rsidR="0048246B">
        <w:rPr>
          <w:rFonts w:ascii="Calibri" w:hAnsi="Calibri" w:cs="Calibri"/>
          <w:sz w:val="24"/>
          <w:szCs w:val="24"/>
        </w:rPr>
        <w:t xml:space="preserve">eal </w:t>
      </w:r>
      <w:r w:rsidR="004067EF">
        <w:rPr>
          <w:rFonts w:ascii="Calibri" w:hAnsi="Calibri" w:cs="Calibri"/>
          <w:sz w:val="24"/>
          <w:szCs w:val="24"/>
        </w:rPr>
        <w:t>E</w:t>
      </w:r>
      <w:r w:rsidR="0048246B">
        <w:rPr>
          <w:rFonts w:ascii="Calibri" w:hAnsi="Calibri" w:cs="Calibri"/>
          <w:sz w:val="24"/>
          <w:szCs w:val="24"/>
        </w:rPr>
        <w:t>state: 200 E Depot Street</w:t>
      </w:r>
      <w:r w:rsidR="00723837">
        <w:rPr>
          <w:rFonts w:ascii="Calibri" w:hAnsi="Calibri" w:cs="Calibri"/>
          <w:sz w:val="24"/>
          <w:szCs w:val="24"/>
        </w:rPr>
        <w:t xml:space="preserve">. All voted aye, motion passed. </w:t>
      </w:r>
    </w:p>
    <w:p w14:paraId="6D2E999D" w14:textId="1934416C" w:rsidR="00644D81" w:rsidRDefault="00723837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Meeting adjourned at 6:01 PM.</w:t>
      </w:r>
    </w:p>
    <w:p w14:paraId="6036F660" w14:textId="77777777" w:rsidR="00723837" w:rsidRDefault="00723837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2075BFB4" w14:textId="77777777" w:rsidR="00723837" w:rsidRDefault="00723837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041F1841" w14:textId="5CBAB31A" w:rsidR="00644D81" w:rsidRDefault="00644D81" w:rsidP="00EB2626">
      <w:pPr>
        <w:spacing w:befor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Mike Huegerich, Mayor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Meg Andersen, City Clerk</w:t>
      </w:r>
    </w:p>
    <w:p w14:paraId="5106D46C" w14:textId="77777777" w:rsidR="00593529" w:rsidRDefault="00593529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0D8B3C1A" w14:textId="77777777" w:rsidR="00593529" w:rsidRDefault="00593529" w:rsidP="00EB2626">
      <w:pPr>
        <w:spacing w:before="240"/>
        <w:rPr>
          <w:rFonts w:ascii="Calibri" w:hAnsi="Calibri" w:cs="Calibri"/>
          <w:sz w:val="24"/>
          <w:szCs w:val="24"/>
        </w:rPr>
      </w:pPr>
    </w:p>
    <w:p w14:paraId="516A2674" w14:textId="76378290" w:rsidR="00EB2626" w:rsidRPr="00117C7E" w:rsidRDefault="00EB2626" w:rsidP="00117C7E">
      <w:pPr>
        <w:spacing w:before="240"/>
        <w:rPr>
          <w:rFonts w:ascii="Calibri" w:hAnsi="Calibri" w:cs="Calibri"/>
          <w:sz w:val="24"/>
          <w:szCs w:val="24"/>
        </w:rPr>
      </w:pPr>
    </w:p>
    <w:sectPr w:rsidR="00EB2626" w:rsidRPr="00117C7E" w:rsidSect="00B4053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0FE3" w14:textId="77777777" w:rsidR="00FC2827" w:rsidRDefault="00FC2827" w:rsidP="00117C7E">
      <w:pPr>
        <w:spacing w:line="240" w:lineRule="auto"/>
      </w:pPr>
      <w:r>
        <w:separator/>
      </w:r>
    </w:p>
  </w:endnote>
  <w:endnote w:type="continuationSeparator" w:id="0">
    <w:p w14:paraId="69A44607" w14:textId="77777777" w:rsidR="00FC2827" w:rsidRDefault="00FC2827" w:rsidP="00117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1341" w14:textId="77777777" w:rsidR="00FC2827" w:rsidRDefault="00FC2827" w:rsidP="00117C7E">
      <w:pPr>
        <w:spacing w:line="240" w:lineRule="auto"/>
      </w:pPr>
      <w:r>
        <w:separator/>
      </w:r>
    </w:p>
  </w:footnote>
  <w:footnote w:type="continuationSeparator" w:id="0">
    <w:p w14:paraId="78F87C65" w14:textId="77777777" w:rsidR="00FC2827" w:rsidRDefault="00FC2827" w:rsidP="00117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1099" w14:textId="77777777" w:rsidR="00117C7E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EXIRA CITY COUNCIL MEETING</w:t>
    </w:r>
  </w:p>
  <w:p w14:paraId="5625A475" w14:textId="77777777" w:rsidR="00117C7E" w:rsidRDefault="00117C7E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108 E WASHINGTON ST. – CITY HALL</w:t>
    </w:r>
  </w:p>
  <w:p w14:paraId="7D230566" w14:textId="50F4ACB8" w:rsidR="00117C7E" w:rsidRPr="00222B10" w:rsidRDefault="00D0677C" w:rsidP="00117C7E">
    <w:pPr>
      <w:pStyle w:val="Header"/>
      <w:jc w:val="center"/>
      <w:rPr>
        <w:rFonts w:cs="Calibri"/>
        <w:b/>
        <w:bCs/>
      </w:rPr>
    </w:pPr>
    <w:r>
      <w:rPr>
        <w:rFonts w:cs="Calibri"/>
        <w:b/>
        <w:bCs/>
      </w:rPr>
      <w:t>TUESDAY</w:t>
    </w:r>
    <w:r w:rsidR="00117C7E">
      <w:rPr>
        <w:rFonts w:cs="Calibri"/>
        <w:b/>
        <w:bCs/>
      </w:rPr>
      <w:t xml:space="preserve"> </w:t>
    </w:r>
    <w:r>
      <w:rPr>
        <w:rFonts w:cs="Calibri"/>
        <w:b/>
        <w:bCs/>
      </w:rPr>
      <w:t>NOVEMEBER 18</w:t>
    </w:r>
    <w:r w:rsidR="00117C7E">
      <w:rPr>
        <w:rFonts w:cs="Calibri"/>
        <w:b/>
        <w:bCs/>
      </w:rPr>
      <w:t xml:space="preserve"> 2025</w:t>
    </w:r>
  </w:p>
  <w:p w14:paraId="2C14DE1C" w14:textId="77777777" w:rsidR="00117C7E" w:rsidRDefault="00117C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7E"/>
    <w:rsid w:val="00043170"/>
    <w:rsid w:val="00117C7E"/>
    <w:rsid w:val="00154D2B"/>
    <w:rsid w:val="001A2057"/>
    <w:rsid w:val="001B195F"/>
    <w:rsid w:val="00285D78"/>
    <w:rsid w:val="003159A2"/>
    <w:rsid w:val="00352CBB"/>
    <w:rsid w:val="003B62F6"/>
    <w:rsid w:val="00401D8E"/>
    <w:rsid w:val="004067EF"/>
    <w:rsid w:val="00441474"/>
    <w:rsid w:val="0048043B"/>
    <w:rsid w:val="0048246B"/>
    <w:rsid w:val="004E3DF2"/>
    <w:rsid w:val="004F3FC3"/>
    <w:rsid w:val="0052055E"/>
    <w:rsid w:val="00593529"/>
    <w:rsid w:val="006425EB"/>
    <w:rsid w:val="00644D81"/>
    <w:rsid w:val="00671FB2"/>
    <w:rsid w:val="00723837"/>
    <w:rsid w:val="00726461"/>
    <w:rsid w:val="007654CB"/>
    <w:rsid w:val="00861AF2"/>
    <w:rsid w:val="0088722C"/>
    <w:rsid w:val="008C1803"/>
    <w:rsid w:val="009C73C7"/>
    <w:rsid w:val="009D7681"/>
    <w:rsid w:val="009F536D"/>
    <w:rsid w:val="00A01394"/>
    <w:rsid w:val="00A740C2"/>
    <w:rsid w:val="00AA03EA"/>
    <w:rsid w:val="00AA257B"/>
    <w:rsid w:val="00B40537"/>
    <w:rsid w:val="00B8199B"/>
    <w:rsid w:val="00B84C00"/>
    <w:rsid w:val="00C13482"/>
    <w:rsid w:val="00C1387E"/>
    <w:rsid w:val="00C67FA8"/>
    <w:rsid w:val="00C96011"/>
    <w:rsid w:val="00CA6AC6"/>
    <w:rsid w:val="00CC1D36"/>
    <w:rsid w:val="00D04C95"/>
    <w:rsid w:val="00D0677C"/>
    <w:rsid w:val="00D434E4"/>
    <w:rsid w:val="00D55336"/>
    <w:rsid w:val="00DA2481"/>
    <w:rsid w:val="00DA25E7"/>
    <w:rsid w:val="00DC3D31"/>
    <w:rsid w:val="00DC5BB3"/>
    <w:rsid w:val="00DD2854"/>
    <w:rsid w:val="00E25F20"/>
    <w:rsid w:val="00EB2626"/>
    <w:rsid w:val="00EC7BBE"/>
    <w:rsid w:val="00ED4A80"/>
    <w:rsid w:val="00EF64C9"/>
    <w:rsid w:val="00F60448"/>
    <w:rsid w:val="00FA195A"/>
    <w:rsid w:val="00FC2827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2C10"/>
  <w15:chartTrackingRefBased/>
  <w15:docId w15:val="{646C531A-BFCF-47E9-922C-BAF6970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C00"/>
    <w:pPr>
      <w:spacing w:after="0"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C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C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C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C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C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C7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C7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C7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C7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C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C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C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C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C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C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C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C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C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C7E"/>
    <w:pPr>
      <w:spacing w:before="160" w:after="160" w:line="278" w:lineRule="auto"/>
      <w:jc w:val="center"/>
    </w:pPr>
    <w:rPr>
      <w:rFonts w:ascii="Calibri" w:hAnsi="Calibr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7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C7E"/>
    <w:pPr>
      <w:spacing w:after="160" w:line="278" w:lineRule="auto"/>
      <w:ind w:left="720"/>
      <w:contextualSpacing/>
    </w:pPr>
    <w:rPr>
      <w:rFonts w:ascii="Calibri" w:hAnsi="Calibr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17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C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7C7E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17C7E"/>
  </w:style>
  <w:style w:type="paragraph" w:styleId="Footer">
    <w:name w:val="footer"/>
    <w:basedOn w:val="Normal"/>
    <w:link w:val="FooterChar"/>
    <w:uiPriority w:val="99"/>
    <w:unhideWhenUsed/>
    <w:rsid w:val="00117C7E"/>
    <w:pPr>
      <w:tabs>
        <w:tab w:val="center" w:pos="4680"/>
        <w:tab w:val="right" w:pos="9360"/>
      </w:tabs>
      <w:spacing w:line="240" w:lineRule="auto"/>
    </w:pPr>
    <w:rPr>
      <w:rFonts w:ascii="Calibri" w:hAnsi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1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30</cp:revision>
  <cp:lastPrinted>2025-11-19T16:32:00Z</cp:lastPrinted>
  <dcterms:created xsi:type="dcterms:W3CDTF">2025-11-19T16:08:00Z</dcterms:created>
  <dcterms:modified xsi:type="dcterms:W3CDTF">2025-11-19T16:40:00Z</dcterms:modified>
</cp:coreProperties>
</file>