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A72B" w14:textId="26270EE1" w:rsidR="007909E8" w:rsidRPr="00C20E63" w:rsidRDefault="007909E8" w:rsidP="008357E6">
      <w:pPr>
        <w:spacing w:after="0" w:line="240" w:lineRule="auto"/>
        <w:ind w:left="0"/>
        <w:rPr>
          <w:rFonts w:ascii="Calibri" w:hAnsi="Calibri" w:cs="Calibri"/>
          <w:b/>
          <w:bCs/>
          <w:sz w:val="22"/>
          <w:u w:val="single"/>
        </w:rPr>
      </w:pPr>
      <w:r w:rsidRPr="00C20E63">
        <w:rPr>
          <w:rFonts w:ascii="Calibri" w:hAnsi="Calibri" w:cs="Calibri"/>
          <w:b/>
          <w:bCs/>
          <w:sz w:val="22"/>
          <w:u w:val="single"/>
        </w:rPr>
        <w:t>Program Description</w:t>
      </w:r>
    </w:p>
    <w:p w14:paraId="0D3A018E" w14:textId="530793A8" w:rsidR="007909E8" w:rsidRPr="00C20E63" w:rsidRDefault="007909E8" w:rsidP="008357E6">
      <w:pPr>
        <w:spacing w:after="0" w:line="240" w:lineRule="auto"/>
        <w:ind w:left="0"/>
        <w:rPr>
          <w:rFonts w:ascii="Calibri" w:hAnsi="Calibri" w:cs="Calibri"/>
          <w:sz w:val="22"/>
        </w:rPr>
      </w:pPr>
      <w:r w:rsidRPr="00C20E63">
        <w:rPr>
          <w:rFonts w:ascii="Calibri" w:hAnsi="Calibri" w:cs="Calibri"/>
          <w:sz w:val="22"/>
        </w:rPr>
        <w:t xml:space="preserve">The Sidewalk/Driveway Cost Share Program is designed to help maintain and improve public infrastructure by assisting property owners with the </w:t>
      </w:r>
      <w:r w:rsidR="00772C7D" w:rsidRPr="00C20E63">
        <w:rPr>
          <w:rFonts w:ascii="Calibri" w:hAnsi="Calibri" w:cs="Calibri"/>
          <w:sz w:val="22"/>
        </w:rPr>
        <w:t xml:space="preserve">installation of </w:t>
      </w:r>
      <w:r w:rsidRPr="00C20E63">
        <w:rPr>
          <w:rFonts w:ascii="Calibri" w:hAnsi="Calibri" w:cs="Calibri"/>
          <w:sz w:val="22"/>
        </w:rPr>
        <w:t>sidewalks and unpaved driveway approaches located within the public right-of-way</w:t>
      </w:r>
      <w:r w:rsidR="00772C7D" w:rsidRPr="00C20E63">
        <w:rPr>
          <w:rFonts w:ascii="Calibri" w:hAnsi="Calibri" w:cs="Calibri"/>
          <w:sz w:val="22"/>
        </w:rPr>
        <w:t xml:space="preserve"> and repair/replacement of hazardous sidewalks.</w:t>
      </w:r>
      <w:r w:rsidRPr="00C20E63">
        <w:rPr>
          <w:rFonts w:ascii="Calibri" w:hAnsi="Calibri" w:cs="Calibri"/>
          <w:sz w:val="22"/>
        </w:rPr>
        <w:t xml:space="preserve"> This program encourages safe and accessible pathways throughout the community by offering financial assistance </w:t>
      </w:r>
      <w:r w:rsidR="00772C7D" w:rsidRPr="00C20E63">
        <w:rPr>
          <w:rFonts w:ascii="Calibri" w:hAnsi="Calibri" w:cs="Calibri"/>
          <w:sz w:val="22"/>
        </w:rPr>
        <w:t>to residents to complete these projects</w:t>
      </w:r>
      <w:r w:rsidRPr="00C20E63">
        <w:rPr>
          <w:rFonts w:ascii="Calibri" w:hAnsi="Calibri" w:cs="Calibri"/>
          <w:sz w:val="22"/>
        </w:rPr>
        <w:t>.</w:t>
      </w:r>
    </w:p>
    <w:p w14:paraId="40948A91" w14:textId="77777777" w:rsidR="00B5568C" w:rsidRPr="00C20E63" w:rsidRDefault="00B5568C" w:rsidP="008357E6">
      <w:pPr>
        <w:spacing w:after="0" w:line="240" w:lineRule="auto"/>
        <w:ind w:left="0"/>
        <w:rPr>
          <w:rFonts w:ascii="Calibri" w:hAnsi="Calibri" w:cs="Calibri"/>
          <w:b/>
          <w:bCs/>
          <w:sz w:val="22"/>
          <w:u w:val="single"/>
        </w:rPr>
      </w:pPr>
    </w:p>
    <w:p w14:paraId="055A4B7A" w14:textId="6DE9E21E" w:rsidR="007909E8" w:rsidRPr="00C20E63" w:rsidRDefault="007909E8" w:rsidP="008357E6">
      <w:pPr>
        <w:spacing w:after="0" w:line="240" w:lineRule="auto"/>
        <w:ind w:left="0"/>
        <w:rPr>
          <w:rFonts w:ascii="Calibri" w:hAnsi="Calibri" w:cs="Calibri"/>
          <w:b/>
          <w:bCs/>
          <w:sz w:val="22"/>
          <w:u w:val="single"/>
        </w:rPr>
      </w:pPr>
      <w:r w:rsidRPr="00C20E63">
        <w:rPr>
          <w:rFonts w:ascii="Calibri" w:hAnsi="Calibri" w:cs="Calibri"/>
          <w:b/>
          <w:bCs/>
          <w:sz w:val="22"/>
          <w:u w:val="single"/>
        </w:rPr>
        <w:t>Eligibility Criteria</w:t>
      </w:r>
    </w:p>
    <w:p w14:paraId="39D98494" w14:textId="7C608E33" w:rsidR="00772C7D" w:rsidRPr="00C20E63" w:rsidRDefault="00772C7D" w:rsidP="008357E6">
      <w:pPr>
        <w:spacing w:after="0" w:line="240" w:lineRule="auto"/>
        <w:ind w:left="0"/>
        <w:rPr>
          <w:rFonts w:ascii="Calibri" w:hAnsi="Calibri" w:cs="Calibri"/>
          <w:sz w:val="22"/>
        </w:rPr>
      </w:pPr>
      <w:r w:rsidRPr="00C20E63">
        <w:rPr>
          <w:rFonts w:ascii="Calibri" w:hAnsi="Calibri" w:cs="Calibri"/>
          <w:sz w:val="22"/>
        </w:rPr>
        <w:t>To utilize the program, applicants for cost share assistance must submit a completed application to City Hall. The City of Exira Public Works Department will inspect the proposed sidewalk/driveway and provide a recommendation to city council</w:t>
      </w:r>
      <w:r w:rsidR="00D909FC" w:rsidRPr="00C20E63">
        <w:rPr>
          <w:rFonts w:ascii="Calibri" w:hAnsi="Calibri" w:cs="Calibri"/>
          <w:sz w:val="22"/>
        </w:rPr>
        <w:t xml:space="preserve"> for eligible square footage reimbursements. Once the work has been completed, the property owner must notify the city for inspection. Once completed work has been approved, the City will reimburse the property owner.  </w:t>
      </w:r>
    </w:p>
    <w:p w14:paraId="740E4535" w14:textId="7925CA94" w:rsidR="007909E8" w:rsidRPr="00C20E63" w:rsidRDefault="007909E8" w:rsidP="008357E6">
      <w:pPr>
        <w:spacing w:after="0" w:line="240" w:lineRule="auto"/>
        <w:ind w:left="0"/>
        <w:rPr>
          <w:rFonts w:ascii="Calibri" w:hAnsi="Calibri" w:cs="Calibri"/>
          <w:sz w:val="22"/>
        </w:rPr>
      </w:pPr>
      <w:r w:rsidRPr="00C20E63">
        <w:rPr>
          <w:rFonts w:ascii="Calibri" w:hAnsi="Calibri" w:cs="Calibri"/>
          <w:b/>
          <w:bCs/>
          <w:sz w:val="22"/>
          <w:u w:val="single"/>
        </w:rPr>
        <w:t>The following criteria must be met for a project to qualify for the program</w:t>
      </w:r>
      <w:r w:rsidRPr="00C20E63">
        <w:rPr>
          <w:rFonts w:ascii="Calibri" w:hAnsi="Calibri" w:cs="Calibri"/>
          <w:sz w:val="22"/>
        </w:rPr>
        <w:t>:</w:t>
      </w:r>
    </w:p>
    <w:p w14:paraId="628203CE" w14:textId="77777777" w:rsidR="007909E8" w:rsidRPr="00C20E63" w:rsidRDefault="007909E8" w:rsidP="008357E6">
      <w:pPr>
        <w:numPr>
          <w:ilvl w:val="0"/>
          <w:numId w:val="4"/>
        </w:numPr>
        <w:spacing w:after="0" w:line="240" w:lineRule="auto"/>
        <w:rPr>
          <w:rFonts w:ascii="Calibri" w:hAnsi="Calibri" w:cs="Calibri"/>
          <w:sz w:val="22"/>
        </w:rPr>
      </w:pPr>
      <w:r w:rsidRPr="00C20E63">
        <w:rPr>
          <w:rFonts w:ascii="Calibri" w:hAnsi="Calibri" w:cs="Calibri"/>
          <w:sz w:val="22"/>
        </w:rPr>
        <w:t>Only sidewalks and driveway approaches located within the city right-of-way are eligible.</w:t>
      </w:r>
    </w:p>
    <w:p w14:paraId="30D8D1ED" w14:textId="77777777" w:rsidR="007909E8" w:rsidRPr="00C20E63" w:rsidRDefault="007909E8" w:rsidP="008357E6">
      <w:pPr>
        <w:numPr>
          <w:ilvl w:val="0"/>
          <w:numId w:val="4"/>
        </w:numPr>
        <w:spacing w:after="0" w:line="240" w:lineRule="auto"/>
        <w:rPr>
          <w:rFonts w:ascii="Calibri" w:hAnsi="Calibri" w:cs="Calibri"/>
          <w:i/>
          <w:iCs/>
          <w:sz w:val="22"/>
        </w:rPr>
      </w:pPr>
      <w:r w:rsidRPr="00C20E63">
        <w:rPr>
          <w:rFonts w:ascii="Calibri" w:hAnsi="Calibri" w:cs="Calibri"/>
          <w:i/>
          <w:iCs/>
          <w:sz w:val="22"/>
        </w:rPr>
        <w:t>Service walks (walks leading from the city sidewalk to the house or curb) and driveways outside the right-of-way are excluded from the program.</w:t>
      </w:r>
    </w:p>
    <w:p w14:paraId="7CB92B14" w14:textId="6E01B7E5" w:rsidR="00D909FC" w:rsidRPr="00C20E63" w:rsidRDefault="00D909FC" w:rsidP="008357E6">
      <w:pPr>
        <w:numPr>
          <w:ilvl w:val="0"/>
          <w:numId w:val="4"/>
        </w:numPr>
        <w:spacing w:after="0" w:line="240" w:lineRule="auto"/>
        <w:rPr>
          <w:rFonts w:ascii="Calibri" w:hAnsi="Calibri" w:cs="Calibri"/>
          <w:i/>
          <w:iCs/>
          <w:sz w:val="22"/>
        </w:rPr>
      </w:pPr>
      <w:r w:rsidRPr="00C20E63">
        <w:rPr>
          <w:rFonts w:ascii="Calibri" w:hAnsi="Calibri" w:cs="Calibri"/>
          <w:sz w:val="22"/>
        </w:rPr>
        <w:t xml:space="preserve">All construction shall comply with SUDAS and City Code Chapter </w:t>
      </w:r>
      <w:r w:rsidR="00AD7E8F" w:rsidRPr="00C20E63">
        <w:rPr>
          <w:rFonts w:ascii="Calibri" w:hAnsi="Calibri" w:cs="Calibri"/>
          <w:sz w:val="22"/>
        </w:rPr>
        <w:t>136</w:t>
      </w:r>
    </w:p>
    <w:p w14:paraId="129DF2B6" w14:textId="77777777" w:rsidR="00772C7D" w:rsidRPr="00C20E63" w:rsidRDefault="00772C7D" w:rsidP="008357E6">
      <w:pPr>
        <w:spacing w:after="0" w:line="240" w:lineRule="auto"/>
        <w:ind w:left="360"/>
        <w:rPr>
          <w:rFonts w:ascii="Calibri" w:hAnsi="Calibri" w:cs="Calibri"/>
          <w:sz w:val="22"/>
        </w:rPr>
      </w:pPr>
      <w:r w:rsidRPr="00C20E63">
        <w:rPr>
          <w:rFonts w:ascii="Calibri" w:hAnsi="Calibri" w:cs="Calibri"/>
          <w:b/>
          <w:bCs/>
          <w:sz w:val="22"/>
        </w:rPr>
        <w:t xml:space="preserve">Sidewalks: </w:t>
      </w:r>
      <w:r w:rsidRPr="00C20E63">
        <w:rPr>
          <w:rFonts w:ascii="Calibri" w:hAnsi="Calibri" w:cs="Calibri"/>
          <w:sz w:val="22"/>
        </w:rPr>
        <w:t xml:space="preserve">Only properties without sidewalks or with </w:t>
      </w:r>
      <w:r w:rsidR="007909E8" w:rsidRPr="00C20E63">
        <w:rPr>
          <w:rFonts w:ascii="Calibri" w:hAnsi="Calibri" w:cs="Calibri"/>
          <w:sz w:val="22"/>
        </w:rPr>
        <w:t>hazardous sidewalk slabs that require repair or replacement are eligible for funding.</w:t>
      </w:r>
      <w:r w:rsidRPr="00C20E63">
        <w:rPr>
          <w:rFonts w:ascii="Calibri" w:hAnsi="Calibri" w:cs="Calibri"/>
          <w:sz w:val="22"/>
        </w:rPr>
        <w:t xml:space="preserve"> </w:t>
      </w:r>
    </w:p>
    <w:p w14:paraId="5730D810" w14:textId="64B86F97" w:rsidR="007909E8" w:rsidRPr="00C20E63" w:rsidRDefault="007909E8" w:rsidP="008357E6">
      <w:pPr>
        <w:spacing w:after="0" w:line="240" w:lineRule="auto"/>
        <w:ind w:left="360" w:firstLine="360"/>
        <w:rPr>
          <w:rFonts w:ascii="Calibri" w:hAnsi="Calibri" w:cs="Calibri"/>
          <w:sz w:val="22"/>
          <w:u w:val="single"/>
        </w:rPr>
      </w:pPr>
      <w:r w:rsidRPr="00C20E63">
        <w:rPr>
          <w:rFonts w:ascii="Calibri" w:hAnsi="Calibri" w:cs="Calibri"/>
          <w:sz w:val="22"/>
          <w:u w:val="single"/>
        </w:rPr>
        <w:t xml:space="preserve">Eligible </w:t>
      </w:r>
      <w:r w:rsidR="00772C7D" w:rsidRPr="00C20E63">
        <w:rPr>
          <w:rFonts w:ascii="Calibri" w:hAnsi="Calibri" w:cs="Calibri"/>
          <w:sz w:val="22"/>
          <w:u w:val="single"/>
        </w:rPr>
        <w:t>sidewalk hazard criteria</w:t>
      </w:r>
      <w:r w:rsidRPr="00C20E63">
        <w:rPr>
          <w:rFonts w:ascii="Calibri" w:hAnsi="Calibri" w:cs="Calibri"/>
          <w:sz w:val="22"/>
          <w:u w:val="single"/>
        </w:rPr>
        <w:t xml:space="preserve"> include:</w:t>
      </w:r>
    </w:p>
    <w:p w14:paraId="07DDB303" w14:textId="77777777" w:rsidR="007909E8" w:rsidRPr="00C20E63" w:rsidRDefault="007909E8" w:rsidP="008357E6">
      <w:pPr>
        <w:numPr>
          <w:ilvl w:val="0"/>
          <w:numId w:val="5"/>
        </w:numPr>
        <w:spacing w:after="0" w:line="240" w:lineRule="auto"/>
        <w:rPr>
          <w:rFonts w:ascii="Calibri" w:hAnsi="Calibri" w:cs="Calibri"/>
          <w:sz w:val="22"/>
        </w:rPr>
      </w:pPr>
      <w:r w:rsidRPr="00C20E63">
        <w:rPr>
          <w:rFonts w:ascii="Calibri" w:hAnsi="Calibri" w:cs="Calibri"/>
          <w:sz w:val="22"/>
        </w:rPr>
        <w:t>A 1-inch or more trip hazard.</w:t>
      </w:r>
    </w:p>
    <w:p w14:paraId="5F2926D2" w14:textId="77777777" w:rsidR="007909E8" w:rsidRPr="00C20E63" w:rsidRDefault="007909E8" w:rsidP="008357E6">
      <w:pPr>
        <w:numPr>
          <w:ilvl w:val="0"/>
          <w:numId w:val="5"/>
        </w:numPr>
        <w:spacing w:after="0" w:line="240" w:lineRule="auto"/>
        <w:rPr>
          <w:rFonts w:ascii="Calibri" w:hAnsi="Calibri" w:cs="Calibri"/>
          <w:sz w:val="22"/>
        </w:rPr>
      </w:pPr>
      <w:r w:rsidRPr="00C20E63">
        <w:rPr>
          <w:rFonts w:ascii="Calibri" w:hAnsi="Calibri" w:cs="Calibri"/>
          <w:sz w:val="22"/>
        </w:rPr>
        <w:t>Sidewalks buckling due to tree root growth.</w:t>
      </w:r>
    </w:p>
    <w:p w14:paraId="48C330FD" w14:textId="77777777" w:rsidR="007909E8" w:rsidRPr="00C20E63" w:rsidRDefault="007909E8" w:rsidP="008357E6">
      <w:pPr>
        <w:numPr>
          <w:ilvl w:val="0"/>
          <w:numId w:val="5"/>
        </w:numPr>
        <w:spacing w:after="0" w:line="240" w:lineRule="auto"/>
        <w:rPr>
          <w:rFonts w:ascii="Calibri" w:hAnsi="Calibri" w:cs="Calibri"/>
          <w:sz w:val="22"/>
        </w:rPr>
      </w:pPr>
      <w:r w:rsidRPr="00C20E63">
        <w:rPr>
          <w:rFonts w:ascii="Calibri" w:hAnsi="Calibri" w:cs="Calibri"/>
          <w:sz w:val="22"/>
        </w:rPr>
        <w:t>Settling with dips of 2 inches or more.</w:t>
      </w:r>
    </w:p>
    <w:p w14:paraId="033B2691" w14:textId="77777777" w:rsidR="007909E8" w:rsidRPr="00C20E63" w:rsidRDefault="007909E8" w:rsidP="008357E6">
      <w:pPr>
        <w:numPr>
          <w:ilvl w:val="0"/>
          <w:numId w:val="5"/>
        </w:numPr>
        <w:spacing w:after="0" w:line="240" w:lineRule="auto"/>
        <w:rPr>
          <w:rFonts w:ascii="Calibri" w:hAnsi="Calibri" w:cs="Calibri"/>
          <w:sz w:val="22"/>
        </w:rPr>
      </w:pPr>
      <w:r w:rsidRPr="00C20E63">
        <w:rPr>
          <w:rFonts w:ascii="Calibri" w:hAnsi="Calibri" w:cs="Calibri"/>
          <w:sz w:val="22"/>
        </w:rPr>
        <w:t>Tipped, tilted, or sloped more than 1 inch per foot.</w:t>
      </w:r>
    </w:p>
    <w:p w14:paraId="0F433530" w14:textId="77777777" w:rsidR="007909E8" w:rsidRPr="00C20E63" w:rsidRDefault="007909E8" w:rsidP="008357E6">
      <w:pPr>
        <w:numPr>
          <w:ilvl w:val="0"/>
          <w:numId w:val="5"/>
        </w:numPr>
        <w:spacing w:after="0" w:line="240" w:lineRule="auto"/>
        <w:rPr>
          <w:rFonts w:ascii="Calibri" w:hAnsi="Calibri" w:cs="Calibri"/>
          <w:sz w:val="22"/>
        </w:rPr>
      </w:pPr>
      <w:r w:rsidRPr="00C20E63">
        <w:rPr>
          <w:rFonts w:ascii="Calibri" w:hAnsi="Calibri" w:cs="Calibri"/>
          <w:sz w:val="22"/>
        </w:rPr>
        <w:t>Spalled surfaces, missing concrete, more than three cracks per 4' x 4' square, or other significant signs of distress.</w:t>
      </w:r>
    </w:p>
    <w:p w14:paraId="50093B19" w14:textId="74B84FFD" w:rsidR="00F302F2" w:rsidRPr="00C20E63" w:rsidRDefault="00772C7D" w:rsidP="008357E6">
      <w:pPr>
        <w:spacing w:after="0" w:line="240" w:lineRule="auto"/>
        <w:ind w:left="360"/>
        <w:rPr>
          <w:rFonts w:ascii="Calibri" w:hAnsi="Calibri" w:cs="Calibri"/>
          <w:sz w:val="22"/>
        </w:rPr>
      </w:pPr>
      <w:r w:rsidRPr="00C20E63">
        <w:rPr>
          <w:rFonts w:ascii="Calibri" w:hAnsi="Calibri" w:cs="Calibri"/>
          <w:b/>
          <w:bCs/>
          <w:sz w:val="22"/>
        </w:rPr>
        <w:t>Driveway Approach:</w:t>
      </w:r>
      <w:r w:rsidRPr="00C20E63">
        <w:rPr>
          <w:rFonts w:ascii="Calibri" w:hAnsi="Calibri" w:cs="Calibri"/>
          <w:sz w:val="22"/>
        </w:rPr>
        <w:t xml:space="preserve"> </w:t>
      </w:r>
      <w:r w:rsidR="007909E8" w:rsidRPr="00C20E63">
        <w:rPr>
          <w:rFonts w:ascii="Calibri" w:hAnsi="Calibri" w:cs="Calibri"/>
          <w:sz w:val="22"/>
        </w:rPr>
        <w:t>Unpaved driveway approaches within the city right-of-way are eligible for the program. Paved approaches in need of repair are also eligible if they meet the sidewalk hazard criteria.</w:t>
      </w:r>
    </w:p>
    <w:p w14:paraId="62689EB6" w14:textId="77777777" w:rsidR="007909E8" w:rsidRPr="00C20E63" w:rsidRDefault="007909E8" w:rsidP="008357E6">
      <w:pPr>
        <w:spacing w:after="0" w:line="240" w:lineRule="auto"/>
        <w:ind w:left="720"/>
        <w:rPr>
          <w:rFonts w:ascii="Calibri" w:hAnsi="Calibri" w:cs="Calibri"/>
          <w:b/>
          <w:bCs/>
          <w:sz w:val="22"/>
        </w:rPr>
      </w:pPr>
    </w:p>
    <w:p w14:paraId="625A35CD" w14:textId="4362D03B" w:rsidR="007909E8" w:rsidRPr="00C20E63" w:rsidRDefault="007909E8" w:rsidP="008357E6">
      <w:pPr>
        <w:spacing w:after="0" w:line="240" w:lineRule="auto"/>
        <w:ind w:left="0"/>
        <w:rPr>
          <w:rFonts w:ascii="Calibri" w:hAnsi="Calibri" w:cs="Calibri"/>
          <w:sz w:val="22"/>
        </w:rPr>
      </w:pPr>
      <w:r w:rsidRPr="00C20E63">
        <w:rPr>
          <w:rFonts w:ascii="Calibri" w:hAnsi="Calibri" w:cs="Calibri"/>
          <w:b/>
          <w:bCs/>
          <w:sz w:val="22"/>
          <w:u w:val="single"/>
        </w:rPr>
        <w:t>Cost Sharing and Funding</w:t>
      </w:r>
    </w:p>
    <w:p w14:paraId="39CEDAA8" w14:textId="1F3C28D3" w:rsidR="007909E8" w:rsidRPr="00C20E63" w:rsidRDefault="007909E8" w:rsidP="008357E6">
      <w:pPr>
        <w:numPr>
          <w:ilvl w:val="0"/>
          <w:numId w:val="6"/>
        </w:numPr>
        <w:spacing w:after="0" w:line="240" w:lineRule="auto"/>
        <w:rPr>
          <w:rFonts w:ascii="Calibri" w:hAnsi="Calibri" w:cs="Calibri"/>
          <w:sz w:val="22"/>
        </w:rPr>
      </w:pPr>
      <w:r w:rsidRPr="00C20E63">
        <w:rPr>
          <w:rFonts w:ascii="Calibri" w:hAnsi="Calibri" w:cs="Calibri"/>
          <w:sz w:val="22"/>
        </w:rPr>
        <w:t>The City</w:t>
      </w:r>
      <w:r w:rsidR="00772C7D" w:rsidRPr="00C20E63">
        <w:rPr>
          <w:rFonts w:ascii="Calibri" w:hAnsi="Calibri" w:cs="Calibri"/>
          <w:sz w:val="22"/>
        </w:rPr>
        <w:t xml:space="preserve"> of Exira</w:t>
      </w:r>
      <w:r w:rsidRPr="00C20E63">
        <w:rPr>
          <w:rFonts w:ascii="Calibri" w:hAnsi="Calibri" w:cs="Calibri"/>
          <w:sz w:val="22"/>
        </w:rPr>
        <w:t xml:space="preserve"> will </w:t>
      </w:r>
      <w:r w:rsidR="00D909FC" w:rsidRPr="00C20E63">
        <w:rPr>
          <w:rFonts w:ascii="Calibri" w:hAnsi="Calibri" w:cs="Calibri"/>
          <w:sz w:val="22"/>
        </w:rPr>
        <w:t>reimburse property owners $5.00 per square foot for the replacement or installation of a 4-foot sidewalk and $7.00 per square foot for the replacement or installation of a 5-foot sidewalk or driveway approach.</w:t>
      </w:r>
    </w:p>
    <w:p w14:paraId="1905E4D0" w14:textId="79DB279A" w:rsidR="008357E6" w:rsidRPr="00C20E63" w:rsidRDefault="008357E6" w:rsidP="008357E6">
      <w:pPr>
        <w:numPr>
          <w:ilvl w:val="0"/>
          <w:numId w:val="6"/>
        </w:numPr>
        <w:spacing w:after="0" w:line="240" w:lineRule="auto"/>
        <w:rPr>
          <w:rFonts w:ascii="Calibri" w:hAnsi="Calibri" w:cs="Calibri"/>
          <w:sz w:val="22"/>
        </w:rPr>
      </w:pPr>
      <w:r>
        <w:rPr>
          <w:rFonts w:ascii="Calibri" w:hAnsi="Calibri" w:cs="Calibri"/>
          <w:sz w:val="22"/>
        </w:rPr>
        <w:t xml:space="preserve">For property owners self-contracting their project, the maximum amount of financial incentive will be the total amount of materials, which may include cost of concrete and equipment rental fees. </w:t>
      </w:r>
    </w:p>
    <w:p w14:paraId="04CE4CC3" w14:textId="28CD74CD" w:rsidR="00AD7E8F" w:rsidRDefault="00AD7E8F" w:rsidP="008357E6">
      <w:pPr>
        <w:numPr>
          <w:ilvl w:val="0"/>
          <w:numId w:val="6"/>
        </w:numPr>
        <w:spacing w:after="0" w:line="240" w:lineRule="auto"/>
        <w:rPr>
          <w:rFonts w:ascii="Calibri" w:hAnsi="Calibri" w:cs="Calibri"/>
          <w:sz w:val="22"/>
        </w:rPr>
      </w:pPr>
      <w:r w:rsidRPr="00C20E63">
        <w:rPr>
          <w:rFonts w:ascii="Calibri" w:hAnsi="Calibri" w:cs="Calibri"/>
          <w:sz w:val="22"/>
        </w:rPr>
        <w:t xml:space="preserve">The City will bear 100% </w:t>
      </w:r>
      <w:r w:rsidR="008357E6">
        <w:rPr>
          <w:rFonts w:ascii="Calibri" w:hAnsi="Calibri" w:cs="Calibri"/>
          <w:sz w:val="22"/>
        </w:rPr>
        <w:t xml:space="preserve">of the </w:t>
      </w:r>
      <w:r w:rsidRPr="00C20E63">
        <w:rPr>
          <w:rFonts w:ascii="Calibri" w:hAnsi="Calibri" w:cs="Calibri"/>
          <w:sz w:val="22"/>
        </w:rPr>
        <w:t xml:space="preserve">cost for </w:t>
      </w:r>
      <w:r w:rsidR="00C20E63" w:rsidRPr="00C20E63">
        <w:rPr>
          <w:rFonts w:ascii="Calibri" w:hAnsi="Calibri" w:cs="Calibri"/>
          <w:sz w:val="22"/>
        </w:rPr>
        <w:t xml:space="preserve">compliance with the Americans </w:t>
      </w:r>
      <w:r w:rsidR="008357E6">
        <w:rPr>
          <w:rFonts w:ascii="Calibri" w:hAnsi="Calibri" w:cs="Calibri"/>
          <w:sz w:val="22"/>
        </w:rPr>
        <w:t>w</w:t>
      </w:r>
      <w:r w:rsidR="00C20E63" w:rsidRPr="00C20E63">
        <w:rPr>
          <w:rFonts w:ascii="Calibri" w:hAnsi="Calibri" w:cs="Calibri"/>
          <w:sz w:val="22"/>
        </w:rPr>
        <w:t>ith Disability Act on corner lots</w:t>
      </w:r>
      <w:r w:rsidR="008357E6">
        <w:rPr>
          <w:rFonts w:ascii="Calibri" w:hAnsi="Calibri" w:cs="Calibri"/>
          <w:sz w:val="22"/>
        </w:rPr>
        <w:t>.</w:t>
      </w:r>
    </w:p>
    <w:p w14:paraId="6C7B245C" w14:textId="3EBCC765" w:rsidR="00D909FC" w:rsidRPr="00C20E63" w:rsidRDefault="00D909FC" w:rsidP="008357E6">
      <w:pPr>
        <w:numPr>
          <w:ilvl w:val="0"/>
          <w:numId w:val="6"/>
        </w:numPr>
        <w:spacing w:after="0" w:line="240" w:lineRule="auto"/>
        <w:rPr>
          <w:rFonts w:ascii="Calibri" w:hAnsi="Calibri" w:cs="Calibri"/>
          <w:sz w:val="22"/>
        </w:rPr>
      </w:pPr>
      <w:r w:rsidRPr="00C20E63">
        <w:rPr>
          <w:rFonts w:ascii="Calibri" w:hAnsi="Calibri" w:cs="Calibri"/>
          <w:sz w:val="22"/>
        </w:rPr>
        <w:t xml:space="preserve">Applicants may request that the property owner’s cost for the </w:t>
      </w:r>
      <w:r w:rsidR="008357E6">
        <w:rPr>
          <w:rFonts w:ascii="Calibri" w:hAnsi="Calibri" w:cs="Calibri"/>
          <w:sz w:val="22"/>
        </w:rPr>
        <w:t xml:space="preserve">project </w:t>
      </w:r>
      <w:r w:rsidRPr="00C20E63">
        <w:rPr>
          <w:rFonts w:ascii="Calibri" w:hAnsi="Calibri" w:cs="Calibri"/>
          <w:sz w:val="22"/>
        </w:rPr>
        <w:t xml:space="preserve">be </w:t>
      </w:r>
      <w:r w:rsidR="00AD7E8F" w:rsidRPr="00C20E63">
        <w:rPr>
          <w:rFonts w:ascii="Calibri" w:hAnsi="Calibri" w:cs="Calibri"/>
          <w:sz w:val="22"/>
        </w:rPr>
        <w:t xml:space="preserve">assessed </w:t>
      </w:r>
      <w:r w:rsidR="008357E6">
        <w:rPr>
          <w:rFonts w:ascii="Calibri" w:hAnsi="Calibri" w:cs="Calibri"/>
          <w:sz w:val="22"/>
        </w:rPr>
        <w:t>in the same manner as</w:t>
      </w:r>
      <w:r w:rsidR="00AD7E8F" w:rsidRPr="00C20E63">
        <w:rPr>
          <w:rFonts w:ascii="Calibri" w:hAnsi="Calibri" w:cs="Calibri"/>
          <w:sz w:val="22"/>
        </w:rPr>
        <w:t xml:space="preserve"> taxes with</w:t>
      </w:r>
      <w:r w:rsidR="008357E6">
        <w:rPr>
          <w:rFonts w:ascii="Calibri" w:hAnsi="Calibri" w:cs="Calibri"/>
          <w:sz w:val="22"/>
        </w:rPr>
        <w:t xml:space="preserve"> a</w:t>
      </w:r>
      <w:r w:rsidR="00AD7E8F" w:rsidRPr="00C20E63">
        <w:rPr>
          <w:rFonts w:ascii="Calibri" w:hAnsi="Calibri" w:cs="Calibri"/>
          <w:sz w:val="22"/>
        </w:rPr>
        <w:t xml:space="preserve"> 4% interest rate</w:t>
      </w:r>
      <w:r w:rsidRPr="00C20E63">
        <w:rPr>
          <w:rFonts w:ascii="Calibri" w:hAnsi="Calibri" w:cs="Calibri"/>
          <w:sz w:val="22"/>
        </w:rPr>
        <w:t xml:space="preserve">. </w:t>
      </w:r>
      <w:r w:rsidR="00C20E63" w:rsidRPr="00C20E63">
        <w:rPr>
          <w:rFonts w:ascii="Calibri" w:hAnsi="Calibri" w:cs="Calibri"/>
          <w:sz w:val="22"/>
        </w:rPr>
        <w:t xml:space="preserve">The </w:t>
      </w:r>
      <w:proofErr w:type="gramStart"/>
      <w:r w:rsidR="00C20E63" w:rsidRPr="00C20E63">
        <w:rPr>
          <w:rFonts w:ascii="Calibri" w:hAnsi="Calibri" w:cs="Calibri"/>
          <w:sz w:val="22"/>
        </w:rPr>
        <w:t>time period</w:t>
      </w:r>
      <w:proofErr w:type="gramEnd"/>
      <w:r w:rsidR="00C20E63" w:rsidRPr="00C20E63">
        <w:rPr>
          <w:rFonts w:ascii="Calibri" w:hAnsi="Calibri" w:cs="Calibri"/>
          <w:sz w:val="22"/>
        </w:rPr>
        <w:t xml:space="preserve"> for assessment will be determined based on project costs and financial standing with the city. </w:t>
      </w:r>
    </w:p>
    <w:p w14:paraId="7AE6F03F" w14:textId="18312D3D" w:rsidR="00D7173F" w:rsidRDefault="00772C7D" w:rsidP="008357E6">
      <w:pPr>
        <w:numPr>
          <w:ilvl w:val="0"/>
          <w:numId w:val="6"/>
        </w:numPr>
        <w:spacing w:after="0" w:line="240" w:lineRule="auto"/>
        <w:rPr>
          <w:rFonts w:ascii="Calibri" w:hAnsi="Calibri" w:cs="Calibri"/>
          <w:sz w:val="22"/>
        </w:rPr>
      </w:pPr>
      <w:r w:rsidRPr="00C20E63">
        <w:rPr>
          <w:rFonts w:ascii="Calibri" w:hAnsi="Calibri" w:cs="Calibri"/>
          <w:sz w:val="22"/>
        </w:rPr>
        <w:t>Funding is available on a first-come, first-serve basis. Once available funding is allocated, additional requests may be placed on a waiting list for future consideration.</w:t>
      </w:r>
    </w:p>
    <w:p w14:paraId="0AB9EE1A" w14:textId="77777777" w:rsidR="008357E6" w:rsidRPr="008357E6" w:rsidRDefault="008357E6" w:rsidP="008357E6">
      <w:pPr>
        <w:spacing w:after="0" w:line="240" w:lineRule="auto"/>
        <w:ind w:left="540"/>
        <w:rPr>
          <w:rFonts w:ascii="Calibri" w:hAnsi="Calibri" w:cs="Calibri"/>
          <w:sz w:val="22"/>
        </w:rPr>
      </w:pPr>
    </w:p>
    <w:p w14:paraId="76225E68" w14:textId="2777E912" w:rsidR="00F302F2" w:rsidRPr="008357E6" w:rsidRDefault="00D7173F" w:rsidP="008357E6">
      <w:pPr>
        <w:spacing w:line="240" w:lineRule="auto"/>
        <w:ind w:left="0"/>
        <w:rPr>
          <w:rFonts w:ascii="Calibri" w:hAnsi="Calibri" w:cs="Calibri"/>
          <w:sz w:val="22"/>
        </w:rPr>
      </w:pPr>
      <w:r w:rsidRPr="008357E6">
        <w:rPr>
          <w:rFonts w:ascii="Calibri" w:hAnsi="Calibri" w:cs="Calibri"/>
          <w:b/>
          <w:bCs/>
          <w:sz w:val="22"/>
        </w:rPr>
        <w:t>**NOTE:</w:t>
      </w:r>
      <w:r w:rsidRPr="008357E6">
        <w:rPr>
          <w:rFonts w:ascii="Calibri" w:hAnsi="Calibri" w:cs="Calibri"/>
          <w:sz w:val="22"/>
        </w:rPr>
        <w:t xml:space="preserve"> On occasion sidewalks may be deemed so hazardous (condemned) that immediate remediation is necessary, and the work may be ordered to be immediately completed at the property owner’s expense. </w:t>
      </w:r>
      <w:r w:rsidR="00AD7E8F" w:rsidRPr="008357E6">
        <w:rPr>
          <w:rFonts w:ascii="Calibri" w:hAnsi="Calibri" w:cs="Calibri"/>
          <w:sz w:val="22"/>
        </w:rPr>
        <w:t xml:space="preserve">(City of Exira Code 136.05) </w:t>
      </w:r>
      <w:r w:rsidRPr="008357E6">
        <w:rPr>
          <w:rFonts w:ascii="Calibri" w:hAnsi="Calibri" w:cs="Calibri"/>
          <w:sz w:val="22"/>
        </w:rPr>
        <w:t xml:space="preserve">This may be eligible for cost-share if budgeted funds are still available or a funding exception </w:t>
      </w:r>
      <w:r w:rsidR="00AD7E8F" w:rsidRPr="008357E6">
        <w:rPr>
          <w:rFonts w:ascii="Calibri" w:hAnsi="Calibri" w:cs="Calibri"/>
          <w:sz w:val="22"/>
        </w:rPr>
        <w:t xml:space="preserve">is </w:t>
      </w:r>
      <w:r w:rsidRPr="008357E6">
        <w:rPr>
          <w:rFonts w:ascii="Calibri" w:hAnsi="Calibri" w:cs="Calibri"/>
          <w:sz w:val="22"/>
        </w:rPr>
        <w:t>granted by the City Council.</w:t>
      </w:r>
    </w:p>
    <w:p w14:paraId="57DE912F" w14:textId="77777777" w:rsidR="00772C7D" w:rsidRPr="00C20E63" w:rsidRDefault="00772C7D" w:rsidP="00772C7D">
      <w:pPr>
        <w:ind w:left="0"/>
        <w:rPr>
          <w:rFonts w:ascii="Calibri" w:hAnsi="Calibri" w:cs="Calibri"/>
          <w:sz w:val="22"/>
        </w:rPr>
      </w:pPr>
    </w:p>
    <w:p w14:paraId="3C33B156" w14:textId="77777777" w:rsidR="00772C7D" w:rsidRPr="00C20E63" w:rsidRDefault="00772C7D" w:rsidP="00772C7D">
      <w:pPr>
        <w:ind w:left="0"/>
        <w:rPr>
          <w:rFonts w:ascii="Calibri" w:hAnsi="Calibri" w:cs="Calibri"/>
          <w:b/>
          <w:bCs/>
          <w:sz w:val="22"/>
        </w:rPr>
      </w:pPr>
    </w:p>
    <w:p w14:paraId="6FAD7D01" w14:textId="2CE3A91C" w:rsidR="00586D08" w:rsidRPr="00C20E63" w:rsidRDefault="007909E8" w:rsidP="00A452C6">
      <w:pPr>
        <w:ind w:left="0"/>
        <w:jc w:val="center"/>
        <w:rPr>
          <w:rFonts w:ascii="Calibri" w:hAnsi="Calibri" w:cs="Calibri"/>
          <w:b/>
          <w:bCs/>
          <w:sz w:val="22"/>
        </w:rPr>
      </w:pPr>
      <w:r w:rsidRPr="00C20E63">
        <w:rPr>
          <w:rFonts w:ascii="Calibri" w:hAnsi="Calibri" w:cs="Calibri"/>
          <w:b/>
          <w:bCs/>
          <w:sz w:val="22"/>
        </w:rPr>
        <w:t xml:space="preserve">Sidewalk/Driveway </w:t>
      </w:r>
      <w:r w:rsidR="00772C7D" w:rsidRPr="00C20E63">
        <w:rPr>
          <w:rFonts w:ascii="Calibri" w:hAnsi="Calibri" w:cs="Calibri"/>
          <w:b/>
          <w:bCs/>
          <w:sz w:val="22"/>
        </w:rPr>
        <w:t xml:space="preserve">Approach </w:t>
      </w:r>
      <w:r w:rsidRPr="00C20E63">
        <w:rPr>
          <w:rFonts w:ascii="Calibri" w:hAnsi="Calibri" w:cs="Calibri"/>
          <w:b/>
          <w:bCs/>
          <w:sz w:val="22"/>
        </w:rPr>
        <w:t>Cost Share Program Application Form</w:t>
      </w:r>
    </w:p>
    <w:tbl>
      <w:tblPr>
        <w:tblStyle w:val="TableGrid"/>
        <w:tblpPr w:leftFromText="180" w:rightFromText="180" w:vertAnchor="text" w:tblpY="1"/>
        <w:tblOverlap w:val="never"/>
        <w:tblW w:w="0" w:type="auto"/>
        <w:tblLook w:val="04A0" w:firstRow="1" w:lastRow="0" w:firstColumn="1" w:lastColumn="0" w:noHBand="0" w:noVBand="1"/>
      </w:tblPr>
      <w:tblGrid>
        <w:gridCol w:w="1795"/>
        <w:gridCol w:w="3080"/>
        <w:gridCol w:w="1780"/>
        <w:gridCol w:w="3960"/>
      </w:tblGrid>
      <w:tr w:rsidR="0019482E" w:rsidRPr="00C20E63" w14:paraId="2EC51B1A" w14:textId="11F91B50" w:rsidTr="0096516F">
        <w:trPr>
          <w:trHeight w:val="980"/>
        </w:trPr>
        <w:tc>
          <w:tcPr>
            <w:tcW w:w="1795" w:type="dxa"/>
            <w:vAlign w:val="center"/>
          </w:tcPr>
          <w:p w14:paraId="462FB9E6" w14:textId="2895F62F" w:rsidR="0019482E" w:rsidRPr="00C20E63" w:rsidRDefault="0019482E" w:rsidP="00A452C6">
            <w:pPr>
              <w:spacing w:after="0"/>
              <w:ind w:left="0"/>
              <w:rPr>
                <w:rFonts w:ascii="Calibri" w:hAnsi="Calibri" w:cs="Calibri"/>
                <w:sz w:val="22"/>
              </w:rPr>
            </w:pPr>
            <w:r w:rsidRPr="00C20E63">
              <w:rPr>
                <w:rFonts w:ascii="Calibri" w:hAnsi="Calibri" w:cs="Calibri"/>
                <w:sz w:val="22"/>
              </w:rPr>
              <w:t>Name</w:t>
            </w:r>
          </w:p>
        </w:tc>
        <w:tc>
          <w:tcPr>
            <w:tcW w:w="3080" w:type="dxa"/>
            <w:vAlign w:val="center"/>
          </w:tcPr>
          <w:p w14:paraId="5F2EC48F" w14:textId="77777777" w:rsidR="0019482E" w:rsidRPr="00C20E63" w:rsidRDefault="0019482E" w:rsidP="00A452C6">
            <w:pPr>
              <w:spacing w:after="0"/>
              <w:ind w:left="0"/>
              <w:rPr>
                <w:rFonts w:ascii="Calibri" w:hAnsi="Calibri" w:cs="Calibri"/>
                <w:sz w:val="22"/>
              </w:rPr>
            </w:pPr>
          </w:p>
        </w:tc>
        <w:tc>
          <w:tcPr>
            <w:tcW w:w="1780" w:type="dxa"/>
            <w:vAlign w:val="center"/>
          </w:tcPr>
          <w:p w14:paraId="1C9979D9" w14:textId="1C281290" w:rsidR="0019482E" w:rsidRPr="00C20E63" w:rsidRDefault="00A452C6" w:rsidP="00A452C6">
            <w:pPr>
              <w:spacing w:after="0" w:line="278" w:lineRule="auto"/>
              <w:ind w:left="0"/>
              <w:rPr>
                <w:rFonts w:ascii="Calibri" w:hAnsi="Calibri" w:cs="Calibri"/>
                <w:sz w:val="22"/>
              </w:rPr>
            </w:pPr>
            <w:r w:rsidRPr="00C20E63">
              <w:rPr>
                <w:rFonts w:ascii="Calibri" w:hAnsi="Calibri" w:cs="Calibri"/>
                <w:sz w:val="22"/>
              </w:rPr>
              <w:t xml:space="preserve">Property </w:t>
            </w:r>
            <w:r w:rsidR="0019482E" w:rsidRPr="00C20E63">
              <w:rPr>
                <w:rFonts w:ascii="Calibri" w:hAnsi="Calibri" w:cs="Calibri"/>
                <w:sz w:val="22"/>
              </w:rPr>
              <w:t>Address</w:t>
            </w:r>
          </w:p>
        </w:tc>
        <w:tc>
          <w:tcPr>
            <w:tcW w:w="3960" w:type="dxa"/>
            <w:vAlign w:val="center"/>
          </w:tcPr>
          <w:p w14:paraId="46E42CA2" w14:textId="77777777" w:rsidR="0019482E" w:rsidRPr="00C20E63" w:rsidRDefault="0019482E" w:rsidP="00A452C6">
            <w:pPr>
              <w:spacing w:after="0" w:line="278" w:lineRule="auto"/>
              <w:ind w:left="0"/>
              <w:rPr>
                <w:rFonts w:ascii="Calibri" w:hAnsi="Calibri" w:cs="Calibri"/>
                <w:sz w:val="22"/>
              </w:rPr>
            </w:pPr>
          </w:p>
        </w:tc>
      </w:tr>
      <w:tr w:rsidR="0019482E" w:rsidRPr="00C20E63" w14:paraId="389F1ECA" w14:textId="6CE6B9E2" w:rsidTr="0096516F">
        <w:trPr>
          <w:trHeight w:val="884"/>
        </w:trPr>
        <w:tc>
          <w:tcPr>
            <w:tcW w:w="1795" w:type="dxa"/>
            <w:vAlign w:val="center"/>
          </w:tcPr>
          <w:p w14:paraId="083C86C3" w14:textId="6FB0133B" w:rsidR="0019482E" w:rsidRPr="00C20E63" w:rsidRDefault="0019482E" w:rsidP="00A452C6">
            <w:pPr>
              <w:spacing w:after="0"/>
              <w:ind w:left="0"/>
              <w:rPr>
                <w:rFonts w:ascii="Calibri" w:hAnsi="Calibri" w:cs="Calibri"/>
                <w:sz w:val="22"/>
              </w:rPr>
            </w:pPr>
            <w:r w:rsidRPr="00C20E63">
              <w:rPr>
                <w:rFonts w:ascii="Calibri" w:hAnsi="Calibri" w:cs="Calibri"/>
                <w:sz w:val="22"/>
              </w:rPr>
              <w:t>Mailing Address</w:t>
            </w:r>
          </w:p>
        </w:tc>
        <w:tc>
          <w:tcPr>
            <w:tcW w:w="3080" w:type="dxa"/>
            <w:vAlign w:val="center"/>
          </w:tcPr>
          <w:p w14:paraId="5597C706" w14:textId="77777777" w:rsidR="0019482E" w:rsidRPr="00C20E63" w:rsidRDefault="0019482E" w:rsidP="00A452C6">
            <w:pPr>
              <w:spacing w:after="0"/>
              <w:ind w:left="0"/>
              <w:rPr>
                <w:rFonts w:ascii="Calibri" w:hAnsi="Calibri" w:cs="Calibri"/>
                <w:sz w:val="22"/>
              </w:rPr>
            </w:pPr>
          </w:p>
        </w:tc>
        <w:tc>
          <w:tcPr>
            <w:tcW w:w="1780" w:type="dxa"/>
            <w:vAlign w:val="center"/>
          </w:tcPr>
          <w:p w14:paraId="443F650F" w14:textId="77777777" w:rsidR="00A452C6" w:rsidRPr="00C20E63" w:rsidRDefault="00A452C6" w:rsidP="00A452C6">
            <w:pPr>
              <w:spacing w:after="0" w:line="278" w:lineRule="auto"/>
              <w:ind w:left="0"/>
              <w:rPr>
                <w:rFonts w:ascii="Calibri" w:hAnsi="Calibri" w:cs="Calibri"/>
                <w:sz w:val="22"/>
              </w:rPr>
            </w:pPr>
            <w:r w:rsidRPr="00C20E63">
              <w:rPr>
                <w:rFonts w:ascii="Calibri" w:hAnsi="Calibri" w:cs="Calibri"/>
                <w:sz w:val="22"/>
              </w:rPr>
              <w:t xml:space="preserve">Type of Project </w:t>
            </w:r>
          </w:p>
          <w:p w14:paraId="6A760451" w14:textId="58A81BCD" w:rsidR="0019482E" w:rsidRPr="00C20E63" w:rsidRDefault="00A452C6" w:rsidP="00A452C6">
            <w:pPr>
              <w:spacing w:after="0" w:line="278" w:lineRule="auto"/>
              <w:ind w:left="0"/>
              <w:rPr>
                <w:rFonts w:ascii="Calibri" w:hAnsi="Calibri" w:cs="Calibri"/>
                <w:sz w:val="22"/>
              </w:rPr>
            </w:pPr>
            <w:r w:rsidRPr="00C20E63">
              <w:rPr>
                <w:rFonts w:ascii="Calibri" w:hAnsi="Calibri" w:cs="Calibri"/>
                <w:sz w:val="22"/>
              </w:rPr>
              <w:t>please circle all that apply</w:t>
            </w:r>
          </w:p>
        </w:tc>
        <w:tc>
          <w:tcPr>
            <w:tcW w:w="3960" w:type="dxa"/>
            <w:vAlign w:val="center"/>
          </w:tcPr>
          <w:p w14:paraId="496D2CA7" w14:textId="40D68768" w:rsidR="00772C7D" w:rsidRPr="00C20E63" w:rsidRDefault="00A452C6" w:rsidP="00A452C6">
            <w:pPr>
              <w:pStyle w:val="ListParagraph"/>
              <w:numPr>
                <w:ilvl w:val="0"/>
                <w:numId w:val="11"/>
              </w:numPr>
              <w:spacing w:after="0" w:line="278" w:lineRule="auto"/>
              <w:rPr>
                <w:rFonts w:ascii="Calibri" w:hAnsi="Calibri" w:cs="Calibri"/>
                <w:sz w:val="22"/>
                <w:u w:val="single"/>
              </w:rPr>
            </w:pPr>
            <w:r w:rsidRPr="00C20E63">
              <w:rPr>
                <w:rFonts w:ascii="Calibri" w:hAnsi="Calibri" w:cs="Calibri"/>
                <w:sz w:val="22"/>
                <w:u w:val="single"/>
              </w:rPr>
              <w:t>Sidewalk</w:t>
            </w:r>
          </w:p>
          <w:p w14:paraId="793AD82D" w14:textId="5A33C809" w:rsidR="0019482E" w:rsidRPr="00C20E63" w:rsidRDefault="00772C7D" w:rsidP="00772C7D">
            <w:pPr>
              <w:spacing w:after="0" w:line="278" w:lineRule="auto"/>
              <w:ind w:left="360"/>
              <w:rPr>
                <w:rFonts w:ascii="Calibri" w:hAnsi="Calibri" w:cs="Calibri"/>
                <w:sz w:val="22"/>
              </w:rPr>
            </w:pPr>
            <w:r w:rsidRPr="00C20E63">
              <w:rPr>
                <w:rFonts w:ascii="Calibri" w:hAnsi="Calibri" w:cs="Calibri"/>
                <w:sz w:val="22"/>
              </w:rPr>
              <w:t xml:space="preserve">       install      repair</w:t>
            </w:r>
          </w:p>
          <w:p w14:paraId="10394B1E" w14:textId="1C92599A" w:rsidR="00A452C6" w:rsidRPr="00C20E63" w:rsidRDefault="00A452C6" w:rsidP="00A452C6">
            <w:pPr>
              <w:pStyle w:val="ListParagraph"/>
              <w:numPr>
                <w:ilvl w:val="0"/>
                <w:numId w:val="11"/>
              </w:numPr>
              <w:spacing w:after="0" w:line="278" w:lineRule="auto"/>
              <w:rPr>
                <w:rFonts w:ascii="Calibri" w:hAnsi="Calibri" w:cs="Calibri"/>
                <w:sz w:val="22"/>
                <w:u w:val="single"/>
              </w:rPr>
            </w:pPr>
            <w:r w:rsidRPr="00C20E63">
              <w:rPr>
                <w:rFonts w:ascii="Calibri" w:hAnsi="Calibri" w:cs="Calibri"/>
                <w:sz w:val="22"/>
                <w:u w:val="single"/>
              </w:rPr>
              <w:t xml:space="preserve">Driveway </w:t>
            </w:r>
            <w:r w:rsidR="00772C7D" w:rsidRPr="00C20E63">
              <w:rPr>
                <w:rFonts w:ascii="Calibri" w:hAnsi="Calibri" w:cs="Calibri"/>
                <w:sz w:val="22"/>
                <w:u w:val="single"/>
              </w:rPr>
              <w:t>A</w:t>
            </w:r>
            <w:r w:rsidRPr="00C20E63">
              <w:rPr>
                <w:rFonts w:ascii="Calibri" w:hAnsi="Calibri" w:cs="Calibri"/>
                <w:sz w:val="22"/>
                <w:u w:val="single"/>
              </w:rPr>
              <w:t>pproach</w:t>
            </w:r>
          </w:p>
          <w:p w14:paraId="4C9082F3" w14:textId="0103671D" w:rsidR="00772C7D" w:rsidRPr="00C20E63" w:rsidRDefault="00772C7D" w:rsidP="00772C7D">
            <w:pPr>
              <w:pStyle w:val="ListParagraph"/>
              <w:spacing w:after="0" w:line="278" w:lineRule="auto"/>
              <w:rPr>
                <w:rFonts w:ascii="Calibri" w:hAnsi="Calibri" w:cs="Calibri"/>
                <w:sz w:val="22"/>
              </w:rPr>
            </w:pPr>
            <w:r w:rsidRPr="00C20E63">
              <w:rPr>
                <w:rFonts w:ascii="Calibri" w:hAnsi="Calibri" w:cs="Calibri"/>
                <w:sz w:val="22"/>
              </w:rPr>
              <w:t xml:space="preserve"> install      repair</w:t>
            </w:r>
          </w:p>
        </w:tc>
      </w:tr>
      <w:tr w:rsidR="0019482E" w:rsidRPr="00C20E63" w14:paraId="7E79CA3F" w14:textId="15824D77" w:rsidTr="0096516F">
        <w:trPr>
          <w:trHeight w:val="983"/>
        </w:trPr>
        <w:tc>
          <w:tcPr>
            <w:tcW w:w="1795" w:type="dxa"/>
            <w:vAlign w:val="center"/>
          </w:tcPr>
          <w:p w14:paraId="5AAD757B" w14:textId="14211005" w:rsidR="0019482E" w:rsidRPr="00C20E63" w:rsidRDefault="0019482E" w:rsidP="00A452C6">
            <w:pPr>
              <w:spacing w:after="0"/>
              <w:ind w:left="0"/>
              <w:rPr>
                <w:rFonts w:ascii="Calibri" w:hAnsi="Calibri" w:cs="Calibri"/>
                <w:sz w:val="22"/>
              </w:rPr>
            </w:pPr>
            <w:r w:rsidRPr="00C20E63">
              <w:rPr>
                <w:rFonts w:ascii="Calibri" w:hAnsi="Calibri" w:cs="Calibri"/>
                <w:sz w:val="22"/>
              </w:rPr>
              <w:t>Phone Number</w:t>
            </w:r>
          </w:p>
        </w:tc>
        <w:tc>
          <w:tcPr>
            <w:tcW w:w="3080" w:type="dxa"/>
            <w:vAlign w:val="center"/>
          </w:tcPr>
          <w:p w14:paraId="2A913F62" w14:textId="77777777" w:rsidR="0019482E" w:rsidRPr="00C20E63" w:rsidRDefault="0019482E" w:rsidP="00A452C6">
            <w:pPr>
              <w:spacing w:after="0"/>
              <w:ind w:left="0"/>
              <w:rPr>
                <w:rFonts w:ascii="Calibri" w:hAnsi="Calibri" w:cs="Calibri"/>
                <w:sz w:val="22"/>
              </w:rPr>
            </w:pPr>
          </w:p>
        </w:tc>
        <w:tc>
          <w:tcPr>
            <w:tcW w:w="1780" w:type="dxa"/>
            <w:vAlign w:val="center"/>
          </w:tcPr>
          <w:p w14:paraId="42E281C8" w14:textId="15BBCEE9" w:rsidR="0019482E" w:rsidRPr="00C20E63" w:rsidRDefault="00A452C6" w:rsidP="00A452C6">
            <w:pPr>
              <w:spacing w:after="0" w:line="278" w:lineRule="auto"/>
              <w:ind w:left="0"/>
              <w:rPr>
                <w:rFonts w:ascii="Calibri" w:hAnsi="Calibri" w:cs="Calibri"/>
                <w:sz w:val="22"/>
              </w:rPr>
            </w:pPr>
            <w:r w:rsidRPr="00C20E63">
              <w:rPr>
                <w:rFonts w:ascii="Calibri" w:hAnsi="Calibri" w:cs="Calibri"/>
                <w:sz w:val="22"/>
              </w:rPr>
              <w:t>Description of current issues</w:t>
            </w:r>
          </w:p>
        </w:tc>
        <w:tc>
          <w:tcPr>
            <w:tcW w:w="3960" w:type="dxa"/>
            <w:vAlign w:val="center"/>
          </w:tcPr>
          <w:p w14:paraId="0699AE4D" w14:textId="77777777" w:rsidR="0019482E" w:rsidRPr="00C20E63" w:rsidRDefault="0019482E" w:rsidP="00A452C6">
            <w:pPr>
              <w:spacing w:after="0" w:line="278" w:lineRule="auto"/>
              <w:ind w:left="0"/>
              <w:rPr>
                <w:rFonts w:ascii="Calibri" w:hAnsi="Calibri" w:cs="Calibri"/>
                <w:sz w:val="22"/>
              </w:rPr>
            </w:pPr>
          </w:p>
        </w:tc>
      </w:tr>
      <w:tr w:rsidR="0019482E" w:rsidRPr="00C20E63" w14:paraId="7CA90768" w14:textId="016A7C58" w:rsidTr="0096516F">
        <w:trPr>
          <w:trHeight w:val="893"/>
        </w:trPr>
        <w:tc>
          <w:tcPr>
            <w:tcW w:w="1795" w:type="dxa"/>
            <w:vAlign w:val="center"/>
          </w:tcPr>
          <w:p w14:paraId="2150CAD9" w14:textId="083380D4" w:rsidR="0019482E" w:rsidRPr="00C20E63" w:rsidRDefault="0019482E" w:rsidP="00A452C6">
            <w:pPr>
              <w:spacing w:after="0"/>
              <w:ind w:left="0"/>
              <w:rPr>
                <w:rFonts w:ascii="Calibri" w:hAnsi="Calibri" w:cs="Calibri"/>
                <w:sz w:val="22"/>
              </w:rPr>
            </w:pPr>
            <w:r w:rsidRPr="00C20E63">
              <w:rPr>
                <w:rFonts w:ascii="Calibri" w:hAnsi="Calibri" w:cs="Calibri"/>
                <w:sz w:val="22"/>
              </w:rPr>
              <w:t>Email Address</w:t>
            </w:r>
          </w:p>
        </w:tc>
        <w:tc>
          <w:tcPr>
            <w:tcW w:w="3080" w:type="dxa"/>
            <w:vAlign w:val="center"/>
          </w:tcPr>
          <w:p w14:paraId="390CA4D5" w14:textId="77777777" w:rsidR="0019482E" w:rsidRPr="00C20E63" w:rsidRDefault="0019482E" w:rsidP="00A452C6">
            <w:pPr>
              <w:spacing w:after="0"/>
              <w:ind w:left="0"/>
              <w:rPr>
                <w:rFonts w:ascii="Calibri" w:hAnsi="Calibri" w:cs="Calibri"/>
                <w:sz w:val="22"/>
              </w:rPr>
            </w:pPr>
          </w:p>
        </w:tc>
        <w:tc>
          <w:tcPr>
            <w:tcW w:w="1780" w:type="dxa"/>
            <w:vAlign w:val="center"/>
          </w:tcPr>
          <w:p w14:paraId="6D30DDD5" w14:textId="0F84465E" w:rsidR="0019482E" w:rsidRPr="00C20E63" w:rsidRDefault="004A5FE3" w:rsidP="00F07576">
            <w:pPr>
              <w:spacing w:after="0" w:line="278" w:lineRule="auto"/>
              <w:ind w:left="0"/>
              <w:jc w:val="center"/>
              <w:rPr>
                <w:rFonts w:ascii="Calibri" w:hAnsi="Calibri" w:cs="Calibri"/>
                <w:sz w:val="22"/>
              </w:rPr>
            </w:pPr>
            <w:r>
              <w:rPr>
                <w:rFonts w:ascii="Calibri" w:hAnsi="Calibri" w:cs="Calibri"/>
                <w:sz w:val="22"/>
              </w:rPr>
              <w:t>Squ</w:t>
            </w:r>
            <w:r w:rsidR="00F07576">
              <w:rPr>
                <w:rFonts w:ascii="Calibri" w:hAnsi="Calibri" w:cs="Calibri"/>
                <w:sz w:val="22"/>
              </w:rPr>
              <w:t>are footage eligible for reimbursement</w:t>
            </w:r>
          </w:p>
        </w:tc>
        <w:tc>
          <w:tcPr>
            <w:tcW w:w="3960" w:type="dxa"/>
            <w:vAlign w:val="center"/>
          </w:tcPr>
          <w:p w14:paraId="06BB387C" w14:textId="77777777" w:rsidR="0019482E" w:rsidRPr="00C20E63" w:rsidRDefault="0019482E" w:rsidP="00A452C6">
            <w:pPr>
              <w:spacing w:after="0" w:line="278" w:lineRule="auto"/>
              <w:ind w:left="0"/>
              <w:rPr>
                <w:rFonts w:ascii="Calibri" w:hAnsi="Calibri" w:cs="Calibri"/>
                <w:sz w:val="22"/>
              </w:rPr>
            </w:pPr>
          </w:p>
        </w:tc>
      </w:tr>
    </w:tbl>
    <w:p w14:paraId="69B340BB" w14:textId="77777777" w:rsidR="0019482E" w:rsidRPr="00C20E63" w:rsidRDefault="0019482E" w:rsidP="007909E8">
      <w:pPr>
        <w:ind w:left="0"/>
        <w:rPr>
          <w:rFonts w:ascii="Calibri" w:hAnsi="Calibri" w:cs="Calibri"/>
          <w:b/>
          <w:bCs/>
          <w:sz w:val="22"/>
        </w:rPr>
        <w:sectPr w:rsidR="0019482E" w:rsidRPr="00C20E63" w:rsidSect="0019482E">
          <w:headerReference w:type="default" r:id="rId8"/>
          <w:footerReference w:type="default" r:id="rId9"/>
          <w:type w:val="continuous"/>
          <w:pgSz w:w="12240" w:h="15840"/>
          <w:pgMar w:top="720" w:right="720" w:bottom="720" w:left="720" w:header="720" w:footer="720" w:gutter="0"/>
          <w:cols w:space="720"/>
          <w:docGrid w:linePitch="360"/>
        </w:sectPr>
      </w:pPr>
    </w:p>
    <w:p w14:paraId="4D0A73A0" w14:textId="77777777" w:rsidR="00586D08" w:rsidRPr="00C20E63" w:rsidRDefault="00586D08" w:rsidP="007909E8">
      <w:pPr>
        <w:ind w:left="0"/>
        <w:rPr>
          <w:rFonts w:ascii="Calibri" w:hAnsi="Calibri" w:cs="Calibri"/>
          <w:b/>
          <w:bCs/>
          <w:sz w:val="22"/>
        </w:rPr>
        <w:sectPr w:rsidR="00586D08" w:rsidRPr="00C20E63" w:rsidSect="0019482E">
          <w:type w:val="continuous"/>
          <w:pgSz w:w="12240" w:h="15840"/>
          <w:pgMar w:top="720" w:right="720" w:bottom="720" w:left="720" w:header="720" w:footer="720" w:gutter="0"/>
          <w:cols w:space="720"/>
          <w:docGrid w:linePitch="360"/>
        </w:sectPr>
      </w:pPr>
    </w:p>
    <w:p w14:paraId="22D58341" w14:textId="74A3B3B5" w:rsidR="007909E8" w:rsidRPr="00C20E63" w:rsidRDefault="007909E8" w:rsidP="007909E8">
      <w:pPr>
        <w:ind w:left="0"/>
        <w:rPr>
          <w:rFonts w:ascii="Calibri" w:hAnsi="Calibri" w:cs="Calibri"/>
          <w:b/>
          <w:bCs/>
          <w:sz w:val="22"/>
        </w:rPr>
      </w:pPr>
      <w:r w:rsidRPr="00C20E63">
        <w:rPr>
          <w:rFonts w:ascii="Calibri" w:hAnsi="Calibri" w:cs="Calibri"/>
          <w:b/>
          <w:bCs/>
          <w:sz w:val="22"/>
        </w:rPr>
        <w:t>Acknowledgment:</w:t>
      </w:r>
    </w:p>
    <w:p w14:paraId="2C49FFD8" w14:textId="55067A92" w:rsidR="00772C7D" w:rsidRPr="00C20E63" w:rsidRDefault="007909E8" w:rsidP="007909E8">
      <w:pPr>
        <w:ind w:left="0"/>
        <w:rPr>
          <w:rFonts w:ascii="Calibri" w:hAnsi="Calibri" w:cs="Calibri"/>
          <w:sz w:val="22"/>
        </w:rPr>
      </w:pPr>
      <w:r w:rsidRPr="00C20E63">
        <w:rPr>
          <w:rFonts w:ascii="Calibri" w:hAnsi="Calibri" w:cs="Calibri"/>
          <w:sz w:val="22"/>
        </w:rPr>
        <w:t>I understand that by signing this form, I am applying for the City</w:t>
      </w:r>
      <w:r w:rsidR="00772C7D" w:rsidRPr="00C20E63">
        <w:rPr>
          <w:rFonts w:ascii="Calibri" w:hAnsi="Calibri" w:cs="Calibri"/>
          <w:sz w:val="22"/>
        </w:rPr>
        <w:t xml:space="preserve"> of Exira’</w:t>
      </w:r>
      <w:r w:rsidRPr="00C20E63">
        <w:rPr>
          <w:rFonts w:ascii="Calibri" w:hAnsi="Calibri" w:cs="Calibri"/>
          <w:sz w:val="22"/>
        </w:rPr>
        <w:t>s Sidewalk/Driveway Cost Share Program. I agree that the City will determine eligibility based on the condition of the sidewalk or driveway approach</w:t>
      </w:r>
      <w:r w:rsidR="00F07576">
        <w:rPr>
          <w:rFonts w:ascii="Calibri" w:hAnsi="Calibri" w:cs="Calibri"/>
          <w:sz w:val="22"/>
        </w:rPr>
        <w:t xml:space="preserve"> </w:t>
      </w:r>
      <w:r w:rsidRPr="00C20E63">
        <w:rPr>
          <w:rFonts w:ascii="Calibri" w:hAnsi="Calibri" w:cs="Calibri"/>
          <w:sz w:val="22"/>
        </w:rPr>
        <w:t xml:space="preserve">and </w:t>
      </w:r>
      <w:r w:rsidR="00D7173F" w:rsidRPr="00C20E63">
        <w:rPr>
          <w:rFonts w:ascii="Calibri" w:hAnsi="Calibri" w:cs="Calibri"/>
          <w:sz w:val="22"/>
        </w:rPr>
        <w:t>inspect the final project</w:t>
      </w:r>
      <w:r w:rsidR="004A5FE3">
        <w:rPr>
          <w:rFonts w:ascii="Calibri" w:hAnsi="Calibri" w:cs="Calibri"/>
          <w:sz w:val="22"/>
        </w:rPr>
        <w:t xml:space="preserve"> before reimbursement or assessment.</w:t>
      </w:r>
    </w:p>
    <w:p w14:paraId="03BC1977" w14:textId="0844562E" w:rsidR="007909E8" w:rsidRDefault="007909E8" w:rsidP="007909E8">
      <w:pPr>
        <w:ind w:left="0"/>
        <w:rPr>
          <w:rFonts w:ascii="Calibri" w:hAnsi="Calibri" w:cs="Calibri"/>
          <w:sz w:val="22"/>
        </w:rPr>
      </w:pPr>
      <w:r w:rsidRPr="00C20E63">
        <w:rPr>
          <w:rFonts w:ascii="Calibri" w:hAnsi="Calibri" w:cs="Calibri"/>
          <w:b/>
          <w:bCs/>
          <w:sz w:val="22"/>
        </w:rPr>
        <w:t>Signature</w:t>
      </w:r>
      <w:r w:rsidRPr="00C20E63">
        <w:rPr>
          <w:rFonts w:ascii="Calibri" w:hAnsi="Calibri" w:cs="Calibri"/>
          <w:sz w:val="22"/>
        </w:rPr>
        <w:t>: __________________________</w:t>
      </w:r>
      <w:r w:rsidR="00772C7D" w:rsidRPr="00C20E63">
        <w:rPr>
          <w:rFonts w:ascii="Calibri" w:hAnsi="Calibri" w:cs="Calibri"/>
          <w:sz w:val="22"/>
        </w:rPr>
        <w:t>________</w:t>
      </w:r>
      <w:r w:rsidRPr="00C20E63">
        <w:rPr>
          <w:rFonts w:ascii="Calibri" w:hAnsi="Calibri" w:cs="Calibri"/>
          <w:sz w:val="22"/>
        </w:rPr>
        <w:t>_________</w:t>
      </w:r>
      <w:r w:rsidR="00772C7D" w:rsidRPr="00C20E63">
        <w:rPr>
          <w:rFonts w:ascii="Calibri" w:hAnsi="Calibri" w:cs="Calibri"/>
          <w:sz w:val="22"/>
        </w:rPr>
        <w:t xml:space="preserve">                  </w:t>
      </w:r>
      <w:r w:rsidRPr="00C20E63">
        <w:rPr>
          <w:rFonts w:ascii="Calibri" w:hAnsi="Calibri" w:cs="Calibri"/>
          <w:b/>
          <w:bCs/>
          <w:sz w:val="22"/>
        </w:rPr>
        <w:t>Date</w:t>
      </w:r>
      <w:r w:rsidRPr="00C20E63">
        <w:rPr>
          <w:rFonts w:ascii="Calibri" w:hAnsi="Calibri" w:cs="Calibri"/>
          <w:sz w:val="22"/>
        </w:rPr>
        <w:t>: _______________________</w:t>
      </w:r>
    </w:p>
    <w:p w14:paraId="20B662D3" w14:textId="14F035E3" w:rsidR="00F07576" w:rsidRDefault="004A5FE3" w:rsidP="00F07576">
      <w:pPr>
        <w:spacing w:after="0"/>
        <w:ind w:left="0"/>
        <w:rPr>
          <w:rFonts w:ascii="Calibri" w:hAnsi="Calibri" w:cs="Calibri"/>
          <w:b/>
          <w:bCs/>
          <w:sz w:val="22"/>
        </w:rPr>
      </w:pPr>
      <w:r>
        <w:rPr>
          <w:rFonts w:ascii="Calibri" w:hAnsi="Calibri" w:cs="Calibri"/>
          <w:b/>
          <w:bCs/>
          <w:sz w:val="22"/>
        </w:rPr>
        <w:t xml:space="preserve">Please </w:t>
      </w:r>
      <w:r w:rsidR="00F07576">
        <w:rPr>
          <w:rFonts w:ascii="Calibri" w:hAnsi="Calibri" w:cs="Calibri"/>
          <w:b/>
          <w:bCs/>
          <w:sz w:val="22"/>
        </w:rPr>
        <w:t xml:space="preserve">ONLY complete this portion if you wish to have the project costs assessed instead of reimbursement. </w:t>
      </w:r>
    </w:p>
    <w:p w14:paraId="1FAC5A5C" w14:textId="2F18EB9A" w:rsidR="00C20E63" w:rsidRPr="00F07576" w:rsidRDefault="004A5FE3" w:rsidP="00F07576">
      <w:pPr>
        <w:ind w:left="0"/>
        <w:rPr>
          <w:rFonts w:ascii="Calibri" w:hAnsi="Calibri" w:cs="Calibri"/>
          <w:b/>
          <w:bCs/>
          <w:i/>
          <w:iCs/>
          <w:sz w:val="22"/>
        </w:rPr>
      </w:pPr>
      <w:r>
        <w:rPr>
          <w:rFonts w:ascii="Calibri" w:hAnsi="Calibri" w:cs="Calibri"/>
          <w:sz w:val="22"/>
        </w:rPr>
        <w:t>As the property owner I request that the project costs be assessed</w:t>
      </w:r>
      <w:r w:rsidR="00F07576">
        <w:rPr>
          <w:rFonts w:ascii="Calibri" w:hAnsi="Calibri" w:cs="Calibri"/>
          <w:sz w:val="22"/>
        </w:rPr>
        <w:t xml:space="preserve"> in the same manner as property taxes at a 4% interest rate. </w:t>
      </w:r>
      <w:r w:rsidR="00F07576">
        <w:rPr>
          <w:rFonts w:ascii="Calibri" w:hAnsi="Calibri" w:cs="Calibri"/>
          <w:i/>
          <w:iCs/>
          <w:sz w:val="22"/>
        </w:rPr>
        <w:t>Please note additional paperwork detailing terms is required pending council approval.</w:t>
      </w:r>
    </w:p>
    <w:p w14:paraId="0B00266C" w14:textId="77777777" w:rsidR="00F07576" w:rsidRDefault="00F07576" w:rsidP="00F07576">
      <w:pPr>
        <w:ind w:left="0"/>
        <w:rPr>
          <w:rFonts w:ascii="Calibri" w:hAnsi="Calibri" w:cs="Calibri"/>
          <w:sz w:val="22"/>
        </w:rPr>
      </w:pPr>
      <w:r w:rsidRPr="00C20E63">
        <w:rPr>
          <w:rFonts w:ascii="Calibri" w:hAnsi="Calibri" w:cs="Calibri"/>
          <w:b/>
          <w:bCs/>
          <w:sz w:val="22"/>
        </w:rPr>
        <w:t>Signature</w:t>
      </w:r>
      <w:r w:rsidRPr="00C20E63">
        <w:rPr>
          <w:rFonts w:ascii="Calibri" w:hAnsi="Calibri" w:cs="Calibri"/>
          <w:sz w:val="22"/>
        </w:rPr>
        <w:t xml:space="preserve">: ___________________________________________                  </w:t>
      </w:r>
      <w:r w:rsidRPr="00C20E63">
        <w:rPr>
          <w:rFonts w:ascii="Calibri" w:hAnsi="Calibri" w:cs="Calibri"/>
          <w:b/>
          <w:bCs/>
          <w:sz w:val="22"/>
        </w:rPr>
        <w:t>Date</w:t>
      </w:r>
      <w:r w:rsidRPr="00C20E63">
        <w:rPr>
          <w:rFonts w:ascii="Calibri" w:hAnsi="Calibri" w:cs="Calibri"/>
          <w:sz w:val="22"/>
        </w:rPr>
        <w:t>: _______________________</w:t>
      </w:r>
    </w:p>
    <w:p w14:paraId="574B3646" w14:textId="77777777" w:rsidR="00772C7D" w:rsidRPr="00C20E63" w:rsidRDefault="00772C7D" w:rsidP="00772C7D">
      <w:pPr>
        <w:spacing w:after="0"/>
        <w:ind w:left="0"/>
        <w:rPr>
          <w:rFonts w:ascii="Calibri" w:hAnsi="Calibri" w:cs="Calibri"/>
          <w:sz w:val="22"/>
        </w:rPr>
      </w:pPr>
    </w:p>
    <w:p w14:paraId="782E297C" w14:textId="46420DCE" w:rsidR="007909E8" w:rsidRPr="00C20E63" w:rsidRDefault="00772C7D" w:rsidP="00772C7D">
      <w:pPr>
        <w:spacing w:after="0"/>
        <w:ind w:left="0"/>
        <w:rPr>
          <w:rFonts w:ascii="Calibri" w:hAnsi="Calibri" w:cs="Calibri"/>
          <w:b/>
          <w:bCs/>
          <w:sz w:val="22"/>
        </w:rPr>
      </w:pPr>
      <w:r w:rsidRPr="00C20E63">
        <w:rPr>
          <w:rFonts w:ascii="Calibri" w:hAnsi="Calibri" w:cs="Calibri"/>
          <w:b/>
          <w:bCs/>
          <w:sz w:val="22"/>
        </w:rPr>
        <w:t>For City Hall Use Only:</w:t>
      </w:r>
    </w:p>
    <w:tbl>
      <w:tblPr>
        <w:tblStyle w:val="TableGrid"/>
        <w:tblW w:w="0" w:type="auto"/>
        <w:tblLook w:val="04A0" w:firstRow="1" w:lastRow="0" w:firstColumn="1" w:lastColumn="0" w:noHBand="0" w:noVBand="1"/>
      </w:tblPr>
      <w:tblGrid>
        <w:gridCol w:w="1064"/>
        <w:gridCol w:w="772"/>
        <w:gridCol w:w="1309"/>
        <w:gridCol w:w="959"/>
        <w:gridCol w:w="2925"/>
        <w:gridCol w:w="725"/>
        <w:gridCol w:w="2830"/>
      </w:tblGrid>
      <w:tr w:rsidR="00772C7D" w:rsidRPr="00C20E63" w14:paraId="06CD19FE" w14:textId="77777777" w:rsidTr="00F07576">
        <w:tc>
          <w:tcPr>
            <w:tcW w:w="3145" w:type="dxa"/>
            <w:gridSpan w:val="3"/>
          </w:tcPr>
          <w:p w14:paraId="0AB47B43" w14:textId="51D978C7" w:rsidR="00772C7D" w:rsidRPr="00C20E63" w:rsidRDefault="00772C7D" w:rsidP="00772C7D">
            <w:pPr>
              <w:spacing w:after="0"/>
              <w:ind w:left="0"/>
              <w:rPr>
                <w:rFonts w:ascii="Calibri" w:hAnsi="Calibri" w:cs="Calibri"/>
                <w:sz w:val="22"/>
              </w:rPr>
            </w:pPr>
            <w:r w:rsidRPr="00C20E63">
              <w:rPr>
                <w:rFonts w:ascii="Calibri" w:hAnsi="Calibri" w:cs="Calibri"/>
                <w:sz w:val="22"/>
              </w:rPr>
              <w:t>Application Received</w:t>
            </w:r>
          </w:p>
        </w:tc>
        <w:tc>
          <w:tcPr>
            <w:tcW w:w="7439" w:type="dxa"/>
            <w:gridSpan w:val="4"/>
          </w:tcPr>
          <w:p w14:paraId="48E9750F" w14:textId="77777777" w:rsidR="00772C7D" w:rsidRPr="00C20E63" w:rsidRDefault="00772C7D" w:rsidP="00772C7D">
            <w:pPr>
              <w:spacing w:after="0"/>
              <w:ind w:left="0"/>
              <w:rPr>
                <w:rFonts w:ascii="Calibri" w:hAnsi="Calibri" w:cs="Calibri"/>
                <w:sz w:val="22"/>
              </w:rPr>
            </w:pPr>
          </w:p>
        </w:tc>
      </w:tr>
      <w:tr w:rsidR="00772C7D" w:rsidRPr="00C20E63" w14:paraId="32C70755" w14:textId="77777777" w:rsidTr="00F07576">
        <w:tc>
          <w:tcPr>
            <w:tcW w:w="3145" w:type="dxa"/>
            <w:gridSpan w:val="3"/>
          </w:tcPr>
          <w:p w14:paraId="61B098B7" w14:textId="65F89FCA" w:rsidR="00772C7D" w:rsidRPr="00C20E63" w:rsidRDefault="00772C7D" w:rsidP="00772C7D">
            <w:pPr>
              <w:spacing w:after="0"/>
              <w:ind w:left="0"/>
              <w:rPr>
                <w:rFonts w:ascii="Calibri" w:hAnsi="Calibri" w:cs="Calibri"/>
                <w:sz w:val="22"/>
              </w:rPr>
            </w:pPr>
            <w:r w:rsidRPr="00C20E63">
              <w:rPr>
                <w:rFonts w:ascii="Calibri" w:hAnsi="Calibri" w:cs="Calibri"/>
                <w:sz w:val="22"/>
              </w:rPr>
              <w:t>Projected Verified by PW</w:t>
            </w:r>
          </w:p>
        </w:tc>
        <w:tc>
          <w:tcPr>
            <w:tcW w:w="7439" w:type="dxa"/>
            <w:gridSpan w:val="4"/>
          </w:tcPr>
          <w:p w14:paraId="4EDF7FD1" w14:textId="77777777" w:rsidR="00772C7D" w:rsidRPr="00C20E63" w:rsidRDefault="00772C7D" w:rsidP="00772C7D">
            <w:pPr>
              <w:spacing w:after="0"/>
              <w:ind w:left="0"/>
              <w:rPr>
                <w:rFonts w:ascii="Calibri" w:hAnsi="Calibri" w:cs="Calibri"/>
                <w:sz w:val="22"/>
              </w:rPr>
            </w:pPr>
          </w:p>
        </w:tc>
      </w:tr>
      <w:tr w:rsidR="00772C7D" w:rsidRPr="00C20E63" w14:paraId="235FCE4A" w14:textId="77777777" w:rsidTr="00F07576">
        <w:tc>
          <w:tcPr>
            <w:tcW w:w="3145" w:type="dxa"/>
            <w:gridSpan w:val="3"/>
          </w:tcPr>
          <w:p w14:paraId="44C29A37" w14:textId="71567412" w:rsidR="00772C7D" w:rsidRPr="00C20E63" w:rsidRDefault="00772C7D" w:rsidP="00772C7D">
            <w:pPr>
              <w:spacing w:after="0"/>
              <w:ind w:left="0"/>
              <w:rPr>
                <w:rFonts w:ascii="Calibri" w:hAnsi="Calibri" w:cs="Calibri"/>
                <w:sz w:val="22"/>
              </w:rPr>
            </w:pPr>
            <w:r w:rsidRPr="00C20E63">
              <w:rPr>
                <w:rFonts w:ascii="Calibri" w:hAnsi="Calibri" w:cs="Calibri"/>
                <w:sz w:val="22"/>
              </w:rPr>
              <w:t>City Council Approval</w:t>
            </w:r>
          </w:p>
        </w:tc>
        <w:tc>
          <w:tcPr>
            <w:tcW w:w="7439" w:type="dxa"/>
            <w:gridSpan w:val="4"/>
          </w:tcPr>
          <w:p w14:paraId="78A31069" w14:textId="77777777" w:rsidR="00772C7D" w:rsidRPr="00C20E63" w:rsidRDefault="00772C7D" w:rsidP="00772C7D">
            <w:pPr>
              <w:spacing w:after="0"/>
              <w:ind w:left="0"/>
              <w:rPr>
                <w:rFonts w:ascii="Calibri" w:hAnsi="Calibri" w:cs="Calibri"/>
                <w:sz w:val="22"/>
              </w:rPr>
            </w:pPr>
          </w:p>
        </w:tc>
      </w:tr>
      <w:tr w:rsidR="00772C7D" w:rsidRPr="00C20E63" w14:paraId="28F572CA" w14:textId="77777777" w:rsidTr="00F07576">
        <w:tc>
          <w:tcPr>
            <w:tcW w:w="3145" w:type="dxa"/>
            <w:gridSpan w:val="3"/>
          </w:tcPr>
          <w:p w14:paraId="1424EA53" w14:textId="793E8CDE" w:rsidR="00772C7D" w:rsidRPr="00C20E63" w:rsidRDefault="00772C7D" w:rsidP="00772C7D">
            <w:pPr>
              <w:tabs>
                <w:tab w:val="center" w:pos="1240"/>
              </w:tabs>
              <w:spacing w:after="0"/>
              <w:ind w:left="0"/>
              <w:rPr>
                <w:rFonts w:ascii="Calibri" w:hAnsi="Calibri" w:cs="Calibri"/>
                <w:sz w:val="22"/>
              </w:rPr>
            </w:pPr>
            <w:r w:rsidRPr="00C20E63">
              <w:rPr>
                <w:rFonts w:ascii="Calibri" w:hAnsi="Calibri" w:cs="Calibri"/>
                <w:sz w:val="22"/>
              </w:rPr>
              <w:t>Applicant Notified</w:t>
            </w:r>
          </w:p>
        </w:tc>
        <w:tc>
          <w:tcPr>
            <w:tcW w:w="7439" w:type="dxa"/>
            <w:gridSpan w:val="4"/>
          </w:tcPr>
          <w:p w14:paraId="673E26C0" w14:textId="77777777" w:rsidR="00772C7D" w:rsidRPr="00C20E63" w:rsidRDefault="00772C7D" w:rsidP="00772C7D">
            <w:pPr>
              <w:spacing w:after="0"/>
              <w:ind w:left="0"/>
              <w:rPr>
                <w:rFonts w:ascii="Calibri" w:hAnsi="Calibri" w:cs="Calibri"/>
                <w:sz w:val="22"/>
              </w:rPr>
            </w:pPr>
          </w:p>
        </w:tc>
      </w:tr>
      <w:tr w:rsidR="00F07576" w:rsidRPr="00C20E63" w14:paraId="4CDE6BE9" w14:textId="77777777" w:rsidTr="00F07576">
        <w:tc>
          <w:tcPr>
            <w:tcW w:w="3145" w:type="dxa"/>
            <w:gridSpan w:val="3"/>
          </w:tcPr>
          <w:p w14:paraId="4863BDC7" w14:textId="683F7BF5" w:rsidR="00F07576" w:rsidRPr="00C20E63" w:rsidRDefault="00F07576" w:rsidP="00772C7D">
            <w:pPr>
              <w:tabs>
                <w:tab w:val="center" w:pos="1240"/>
              </w:tabs>
              <w:spacing w:after="0"/>
              <w:ind w:left="0"/>
              <w:rPr>
                <w:rFonts w:ascii="Calibri" w:hAnsi="Calibri" w:cs="Calibri"/>
                <w:sz w:val="22"/>
              </w:rPr>
            </w:pPr>
            <w:r>
              <w:rPr>
                <w:rFonts w:ascii="Calibri" w:hAnsi="Calibri" w:cs="Calibri"/>
                <w:sz w:val="22"/>
              </w:rPr>
              <w:t>Applicant Reimbursed</w:t>
            </w:r>
          </w:p>
        </w:tc>
        <w:tc>
          <w:tcPr>
            <w:tcW w:w="959" w:type="dxa"/>
          </w:tcPr>
          <w:p w14:paraId="371510D7" w14:textId="27A94162" w:rsidR="00F07576" w:rsidRPr="00C20E63" w:rsidRDefault="00F07576" w:rsidP="00772C7D">
            <w:pPr>
              <w:spacing w:after="0"/>
              <w:ind w:left="0"/>
              <w:rPr>
                <w:rFonts w:ascii="Calibri" w:hAnsi="Calibri" w:cs="Calibri"/>
                <w:sz w:val="22"/>
              </w:rPr>
            </w:pPr>
            <w:r>
              <w:rPr>
                <w:rFonts w:ascii="Calibri" w:hAnsi="Calibri" w:cs="Calibri"/>
                <w:sz w:val="22"/>
              </w:rPr>
              <w:t>Amount</w:t>
            </w:r>
          </w:p>
        </w:tc>
        <w:tc>
          <w:tcPr>
            <w:tcW w:w="2925" w:type="dxa"/>
          </w:tcPr>
          <w:p w14:paraId="3E33EBB0" w14:textId="77777777" w:rsidR="00F07576" w:rsidRPr="00C20E63" w:rsidRDefault="00F07576" w:rsidP="00772C7D">
            <w:pPr>
              <w:spacing w:after="0"/>
              <w:ind w:left="0"/>
              <w:rPr>
                <w:rFonts w:ascii="Calibri" w:hAnsi="Calibri" w:cs="Calibri"/>
                <w:sz w:val="22"/>
              </w:rPr>
            </w:pPr>
          </w:p>
        </w:tc>
        <w:tc>
          <w:tcPr>
            <w:tcW w:w="725" w:type="dxa"/>
          </w:tcPr>
          <w:p w14:paraId="68E581C5" w14:textId="07A46B86" w:rsidR="00F07576" w:rsidRPr="00C20E63" w:rsidRDefault="00F07576" w:rsidP="00772C7D">
            <w:pPr>
              <w:spacing w:after="0"/>
              <w:ind w:left="0"/>
              <w:rPr>
                <w:rFonts w:ascii="Calibri" w:hAnsi="Calibri" w:cs="Calibri"/>
                <w:sz w:val="22"/>
              </w:rPr>
            </w:pPr>
            <w:r>
              <w:rPr>
                <w:rFonts w:ascii="Calibri" w:hAnsi="Calibri" w:cs="Calibri"/>
                <w:sz w:val="22"/>
              </w:rPr>
              <w:t>Date</w:t>
            </w:r>
          </w:p>
        </w:tc>
        <w:tc>
          <w:tcPr>
            <w:tcW w:w="2830" w:type="dxa"/>
          </w:tcPr>
          <w:p w14:paraId="357461F3" w14:textId="7355A12C" w:rsidR="00F07576" w:rsidRPr="00C20E63" w:rsidRDefault="00F07576" w:rsidP="00772C7D">
            <w:pPr>
              <w:spacing w:after="0"/>
              <w:ind w:left="0"/>
              <w:rPr>
                <w:rFonts w:ascii="Calibri" w:hAnsi="Calibri" w:cs="Calibri"/>
                <w:sz w:val="22"/>
              </w:rPr>
            </w:pPr>
          </w:p>
        </w:tc>
      </w:tr>
      <w:tr w:rsidR="00F07576" w:rsidRPr="00C20E63" w14:paraId="6F15182D" w14:textId="77777777" w:rsidTr="00F07576">
        <w:tc>
          <w:tcPr>
            <w:tcW w:w="1064" w:type="dxa"/>
          </w:tcPr>
          <w:p w14:paraId="5CBFBE18" w14:textId="77777777" w:rsidR="00F07576" w:rsidRDefault="00F07576" w:rsidP="00772C7D">
            <w:pPr>
              <w:tabs>
                <w:tab w:val="center" w:pos="1240"/>
              </w:tabs>
              <w:spacing w:after="0"/>
              <w:ind w:left="0"/>
              <w:rPr>
                <w:rFonts w:ascii="Calibri" w:hAnsi="Calibri" w:cs="Calibri"/>
                <w:sz w:val="22"/>
              </w:rPr>
            </w:pPr>
            <w:r>
              <w:rPr>
                <w:rFonts w:ascii="Calibri" w:hAnsi="Calibri" w:cs="Calibri"/>
                <w:sz w:val="22"/>
              </w:rPr>
              <w:t>Applicant Assessed</w:t>
            </w:r>
          </w:p>
        </w:tc>
        <w:tc>
          <w:tcPr>
            <w:tcW w:w="772" w:type="dxa"/>
          </w:tcPr>
          <w:p w14:paraId="42EC739D" w14:textId="10A55592" w:rsidR="00F07576" w:rsidRDefault="00F07576" w:rsidP="00772C7D">
            <w:pPr>
              <w:tabs>
                <w:tab w:val="center" w:pos="1240"/>
              </w:tabs>
              <w:spacing w:after="0"/>
              <w:ind w:left="0"/>
              <w:rPr>
                <w:rFonts w:ascii="Calibri" w:hAnsi="Calibri" w:cs="Calibri"/>
                <w:sz w:val="22"/>
              </w:rPr>
            </w:pPr>
            <w:r>
              <w:rPr>
                <w:rFonts w:ascii="Calibri" w:hAnsi="Calibri" w:cs="Calibri"/>
                <w:sz w:val="22"/>
              </w:rPr>
              <w:t>Terms</w:t>
            </w:r>
          </w:p>
        </w:tc>
        <w:tc>
          <w:tcPr>
            <w:tcW w:w="1309" w:type="dxa"/>
          </w:tcPr>
          <w:p w14:paraId="413D147E" w14:textId="676D0759" w:rsidR="00F07576" w:rsidRDefault="00F07576" w:rsidP="00772C7D">
            <w:pPr>
              <w:tabs>
                <w:tab w:val="center" w:pos="1240"/>
              </w:tabs>
              <w:spacing w:after="0"/>
              <w:ind w:left="0"/>
              <w:rPr>
                <w:rFonts w:ascii="Calibri" w:hAnsi="Calibri" w:cs="Calibri"/>
                <w:sz w:val="22"/>
              </w:rPr>
            </w:pPr>
          </w:p>
        </w:tc>
        <w:tc>
          <w:tcPr>
            <w:tcW w:w="959" w:type="dxa"/>
          </w:tcPr>
          <w:p w14:paraId="5F47F725" w14:textId="5548EBE3" w:rsidR="00F07576" w:rsidRDefault="00F07576" w:rsidP="00772C7D">
            <w:pPr>
              <w:spacing w:after="0"/>
              <w:ind w:left="0"/>
              <w:rPr>
                <w:rFonts w:ascii="Calibri" w:hAnsi="Calibri" w:cs="Calibri"/>
                <w:sz w:val="22"/>
              </w:rPr>
            </w:pPr>
            <w:r>
              <w:rPr>
                <w:rFonts w:ascii="Calibri" w:hAnsi="Calibri" w:cs="Calibri"/>
                <w:sz w:val="22"/>
              </w:rPr>
              <w:t>Amount</w:t>
            </w:r>
          </w:p>
        </w:tc>
        <w:tc>
          <w:tcPr>
            <w:tcW w:w="2925" w:type="dxa"/>
          </w:tcPr>
          <w:p w14:paraId="66E12A52" w14:textId="77777777" w:rsidR="00F07576" w:rsidRPr="00C20E63" w:rsidRDefault="00F07576" w:rsidP="00772C7D">
            <w:pPr>
              <w:spacing w:after="0"/>
              <w:ind w:left="0"/>
              <w:rPr>
                <w:rFonts w:ascii="Calibri" w:hAnsi="Calibri" w:cs="Calibri"/>
                <w:sz w:val="22"/>
              </w:rPr>
            </w:pPr>
          </w:p>
        </w:tc>
        <w:tc>
          <w:tcPr>
            <w:tcW w:w="725" w:type="dxa"/>
          </w:tcPr>
          <w:p w14:paraId="67216A7F" w14:textId="005E5AE2" w:rsidR="00F07576" w:rsidRDefault="00F07576" w:rsidP="00772C7D">
            <w:pPr>
              <w:spacing w:after="0"/>
              <w:ind w:left="0"/>
              <w:rPr>
                <w:rFonts w:ascii="Calibri" w:hAnsi="Calibri" w:cs="Calibri"/>
                <w:sz w:val="22"/>
              </w:rPr>
            </w:pPr>
            <w:r>
              <w:rPr>
                <w:rFonts w:ascii="Calibri" w:hAnsi="Calibri" w:cs="Calibri"/>
                <w:sz w:val="22"/>
              </w:rPr>
              <w:t>Date</w:t>
            </w:r>
          </w:p>
        </w:tc>
        <w:tc>
          <w:tcPr>
            <w:tcW w:w="2830" w:type="dxa"/>
          </w:tcPr>
          <w:p w14:paraId="07FF7AC2" w14:textId="77777777" w:rsidR="00F07576" w:rsidRPr="00C20E63" w:rsidRDefault="00F07576" w:rsidP="00772C7D">
            <w:pPr>
              <w:spacing w:after="0"/>
              <w:ind w:left="0"/>
              <w:rPr>
                <w:rFonts w:ascii="Calibri" w:hAnsi="Calibri" w:cs="Calibri"/>
                <w:sz w:val="22"/>
              </w:rPr>
            </w:pPr>
          </w:p>
        </w:tc>
      </w:tr>
    </w:tbl>
    <w:p w14:paraId="49F65BBA" w14:textId="3D30B474" w:rsidR="00465CBE" w:rsidRPr="00C20E63" w:rsidRDefault="00465CBE" w:rsidP="00772C7D">
      <w:pPr>
        <w:ind w:left="0"/>
        <w:rPr>
          <w:rFonts w:ascii="Calibri" w:hAnsi="Calibri" w:cs="Calibri"/>
          <w:sz w:val="22"/>
        </w:rPr>
      </w:pPr>
    </w:p>
    <w:sectPr w:rsidR="00465CBE" w:rsidRPr="00C20E63" w:rsidSect="00F302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0C0B" w14:textId="77777777" w:rsidR="008A7C70" w:rsidRDefault="008A7C70" w:rsidP="00F302F2">
      <w:pPr>
        <w:spacing w:after="0" w:line="240" w:lineRule="auto"/>
      </w:pPr>
      <w:r>
        <w:separator/>
      </w:r>
    </w:p>
  </w:endnote>
  <w:endnote w:type="continuationSeparator" w:id="0">
    <w:p w14:paraId="0AB340D5" w14:textId="77777777" w:rsidR="008A7C70" w:rsidRDefault="008A7C70" w:rsidP="00F3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F5AA" w14:textId="77777777" w:rsidR="00772C7D" w:rsidRDefault="00772C7D" w:rsidP="00772C7D">
    <w:pPr>
      <w:pStyle w:val="Footer"/>
      <w:ind w:left="0"/>
      <w:jc w:val="center"/>
      <w:rPr>
        <w:rFonts w:ascii="Calibri" w:hAnsi="Calibri" w:cs="Calibri"/>
        <w:b/>
        <w:bCs/>
        <w:sz w:val="28"/>
        <w:szCs w:val="28"/>
      </w:rPr>
    </w:pPr>
    <w:r w:rsidRPr="00772C7D">
      <w:rPr>
        <w:rFonts w:ascii="Calibri" w:hAnsi="Calibri" w:cs="Calibri"/>
        <w:b/>
        <w:bCs/>
        <w:sz w:val="28"/>
        <w:szCs w:val="28"/>
      </w:rPr>
      <w:t>For More Information, please contact City Hall at 712-268-2187</w:t>
    </w:r>
  </w:p>
  <w:p w14:paraId="2AF3D107" w14:textId="7E379C88" w:rsidR="00772C7D" w:rsidRPr="00772C7D" w:rsidRDefault="00772C7D" w:rsidP="00772C7D">
    <w:pPr>
      <w:pStyle w:val="Footer"/>
      <w:ind w:left="0"/>
      <w:jc w:val="center"/>
      <w:rPr>
        <w:rFonts w:ascii="Calibri" w:hAnsi="Calibri" w:cs="Calibri"/>
        <w:b/>
        <w:bCs/>
        <w:sz w:val="28"/>
        <w:szCs w:val="28"/>
      </w:rPr>
    </w:pPr>
    <w:r w:rsidRPr="00772C7D">
      <w:rPr>
        <w:rFonts w:ascii="Calibri" w:hAnsi="Calibri" w:cs="Calibri"/>
        <w:b/>
        <w:bCs/>
        <w:sz w:val="28"/>
        <w:szCs w:val="28"/>
      </w:rPr>
      <w:t>or email cityclerk@exiraiowa.com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4593" w14:textId="77777777" w:rsidR="008A7C70" w:rsidRDefault="008A7C70" w:rsidP="00F302F2">
      <w:pPr>
        <w:spacing w:after="0" w:line="240" w:lineRule="auto"/>
      </w:pPr>
      <w:r>
        <w:separator/>
      </w:r>
    </w:p>
  </w:footnote>
  <w:footnote w:type="continuationSeparator" w:id="0">
    <w:p w14:paraId="68869744" w14:textId="77777777" w:rsidR="008A7C70" w:rsidRDefault="008A7C70" w:rsidP="00F30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5761" w14:textId="77777777" w:rsidR="00F302F2" w:rsidRPr="00772C7D" w:rsidRDefault="00F302F2" w:rsidP="00F302F2">
    <w:pPr>
      <w:pStyle w:val="Header"/>
      <w:ind w:left="0"/>
      <w:jc w:val="center"/>
      <w:rPr>
        <w:rFonts w:ascii="Calibri" w:hAnsi="Calibri" w:cs="Calibri"/>
        <w:sz w:val="28"/>
        <w:szCs w:val="28"/>
      </w:rPr>
    </w:pPr>
    <w:r w:rsidRPr="00772C7D">
      <w:rPr>
        <w:rFonts w:ascii="Calibri" w:hAnsi="Calibri" w:cs="Calibri"/>
        <w:sz w:val="28"/>
        <w:szCs w:val="28"/>
      </w:rPr>
      <w:t>City of Exira</w:t>
    </w:r>
  </w:p>
  <w:p w14:paraId="7E1C4925" w14:textId="2B3239DC" w:rsidR="00F302F2" w:rsidRPr="00772C7D" w:rsidRDefault="00F302F2" w:rsidP="00F302F2">
    <w:pPr>
      <w:pStyle w:val="Header"/>
      <w:ind w:left="0"/>
      <w:jc w:val="center"/>
      <w:rPr>
        <w:rFonts w:ascii="Calibri" w:hAnsi="Calibri" w:cs="Calibri"/>
        <w:b/>
        <w:bCs/>
        <w:sz w:val="28"/>
        <w:szCs w:val="28"/>
      </w:rPr>
    </w:pPr>
    <w:r w:rsidRPr="00772C7D">
      <w:rPr>
        <w:rFonts w:ascii="Calibri" w:hAnsi="Calibri" w:cs="Calibri"/>
        <w:b/>
        <w:bCs/>
        <w:sz w:val="28"/>
        <w:szCs w:val="28"/>
      </w:rPr>
      <w:t xml:space="preserve"> Sidewalk/Driveway</w:t>
    </w:r>
    <w:r w:rsidR="00772C7D">
      <w:rPr>
        <w:rFonts w:ascii="Calibri" w:hAnsi="Calibri" w:cs="Calibri"/>
        <w:b/>
        <w:bCs/>
        <w:sz w:val="28"/>
        <w:szCs w:val="28"/>
      </w:rPr>
      <w:t xml:space="preserve"> Approach</w:t>
    </w:r>
    <w:r w:rsidRPr="00772C7D">
      <w:rPr>
        <w:rFonts w:ascii="Calibri" w:hAnsi="Calibri" w:cs="Calibri"/>
        <w:b/>
        <w:bCs/>
        <w:sz w:val="28"/>
        <w:szCs w:val="28"/>
      </w:rPr>
      <w:t xml:space="preserve"> Cost Share </w:t>
    </w:r>
    <w:r w:rsidR="00772C7D" w:rsidRPr="00772C7D">
      <w:rPr>
        <w:rFonts w:ascii="Calibri" w:hAnsi="Calibri" w:cs="Calibri"/>
        <w:b/>
        <w:bCs/>
        <w:sz w:val="28"/>
        <w:szCs w:val="28"/>
      </w:rPr>
      <w:t>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C05"/>
    <w:multiLevelType w:val="hybridMultilevel"/>
    <w:tmpl w:val="87820FEE"/>
    <w:lvl w:ilvl="0" w:tplc="90D24C46">
      <w:start w:val="1"/>
      <w:numFmt w:val="decimal"/>
      <w:pStyle w:val="Bas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47822"/>
    <w:multiLevelType w:val="hybridMultilevel"/>
    <w:tmpl w:val="E59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B6B3E"/>
    <w:multiLevelType w:val="multilevel"/>
    <w:tmpl w:val="2A7AD2BC"/>
    <w:lvl w:ilvl="0">
      <w:start w:val="1"/>
      <w:numFmt w:val="cardinalText"/>
      <w:lvlText w:val="Chapter %1."/>
      <w:lvlJc w:val="left"/>
      <w:pPr>
        <w:ind w:left="0" w:firstLine="0"/>
      </w:pPr>
      <w:rPr>
        <w:rFonts w:ascii="Times New Roman" w:hAnsi="Times New Roman" w:hint="default"/>
        <w:b/>
        <w:i w:val="0"/>
        <w:color w:val="auto"/>
        <w:sz w:val="24"/>
        <w:u w:val="single"/>
      </w:rPr>
    </w:lvl>
    <w:lvl w:ilvl="1">
      <w:start w:val="1"/>
      <mc:AlternateContent>
        <mc:Choice Requires="w14">
          <w:numFmt w:val="custom" w:format="001, 002, 003, ..."/>
        </mc:Choice>
        <mc:Fallback>
          <w:numFmt w:val="decimal"/>
        </mc:Fallback>
      </mc:AlternateContent>
      <w:pStyle w:val="Subtitle"/>
      <w:lvlText w:val="%2."/>
      <w:lvlJc w:val="left"/>
      <w:pPr>
        <w:ind w:left="720" w:firstLine="0"/>
      </w:pPr>
      <w:rPr>
        <w:rFonts w:ascii="Times New Roman" w:hAnsi="Times New Roman" w:hint="default"/>
        <w:b w:val="0"/>
        <w:i w:val="0"/>
        <w:color w:val="auto"/>
        <w:sz w:val="24"/>
        <w:u w:val="none"/>
      </w:rPr>
    </w:lvl>
    <w:lvl w:ilvl="2">
      <w:start w:val="1"/>
      <w:numFmt w:val="upperLetter"/>
      <w:lvlText w:val="%2.%3."/>
      <w:lvlJc w:val="left"/>
      <w:pPr>
        <w:ind w:left="1440" w:firstLine="0"/>
      </w:pPr>
      <w:rPr>
        <w:rFonts w:ascii="Times New Roman" w:hAnsi="Times New Roman" w:hint="default"/>
        <w:b w:val="0"/>
        <w:i w:val="0"/>
        <w:color w:val="000000" w:themeColor="text1"/>
        <w:sz w:val="24"/>
      </w:rPr>
    </w:lvl>
    <w:lvl w:ilvl="3">
      <w:start w:val="1"/>
      <w:numFmt w:val="lowerLetter"/>
      <w:lvlText w:val="%4."/>
      <w:lvlJc w:val="left"/>
      <w:pPr>
        <w:ind w:left="2160" w:firstLine="0"/>
      </w:pPr>
      <w:rPr>
        <w:rFonts w:ascii="Times New Roman" w:hAnsi="Times New Roman" w:hint="default"/>
        <w:b w:val="0"/>
        <w:i w:val="0"/>
        <w:color w:val="000000" w:themeColor="text1"/>
        <w:sz w:val="24"/>
        <w:u w:val="single" w:color="000000" w:themeColor="text1"/>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223F01BF"/>
    <w:multiLevelType w:val="multilevel"/>
    <w:tmpl w:val="6A7C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04BC4"/>
    <w:multiLevelType w:val="multilevel"/>
    <w:tmpl w:val="E58A802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5" w15:restartNumberingAfterBreak="0">
    <w:nsid w:val="30B24BB8"/>
    <w:multiLevelType w:val="hybridMultilevel"/>
    <w:tmpl w:val="20A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76840"/>
    <w:multiLevelType w:val="multilevel"/>
    <w:tmpl w:val="41A6F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9356A"/>
    <w:multiLevelType w:val="multilevel"/>
    <w:tmpl w:val="B17C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256C5"/>
    <w:multiLevelType w:val="multilevel"/>
    <w:tmpl w:val="0AB29C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67E33A40"/>
    <w:multiLevelType w:val="hybridMultilevel"/>
    <w:tmpl w:val="C660E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5672"/>
    <w:multiLevelType w:val="hybridMultilevel"/>
    <w:tmpl w:val="BF7EF2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6715EC"/>
    <w:multiLevelType w:val="multilevel"/>
    <w:tmpl w:val="73DC510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num w:numId="1" w16cid:durableId="941491291">
    <w:abstractNumId w:val="2"/>
  </w:num>
  <w:num w:numId="2" w16cid:durableId="110976169">
    <w:abstractNumId w:val="2"/>
  </w:num>
  <w:num w:numId="3" w16cid:durableId="680739099">
    <w:abstractNumId w:val="0"/>
  </w:num>
  <w:num w:numId="4" w16cid:durableId="1155146846">
    <w:abstractNumId w:val="4"/>
  </w:num>
  <w:num w:numId="5" w16cid:durableId="1517621998">
    <w:abstractNumId w:val="8"/>
  </w:num>
  <w:num w:numId="6" w16cid:durableId="2110881695">
    <w:abstractNumId w:val="11"/>
  </w:num>
  <w:num w:numId="7" w16cid:durableId="1179465466">
    <w:abstractNumId w:val="3"/>
  </w:num>
  <w:num w:numId="8" w16cid:durableId="1396315058">
    <w:abstractNumId w:val="7"/>
  </w:num>
  <w:num w:numId="9" w16cid:durableId="2041121404">
    <w:abstractNumId w:val="6"/>
  </w:num>
  <w:num w:numId="10" w16cid:durableId="342173158">
    <w:abstractNumId w:val="5"/>
  </w:num>
  <w:num w:numId="11" w16cid:durableId="1860124541">
    <w:abstractNumId w:val="9"/>
  </w:num>
  <w:num w:numId="12" w16cid:durableId="1046950711">
    <w:abstractNumId w:val="1"/>
  </w:num>
  <w:num w:numId="13" w16cid:durableId="482553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E8"/>
    <w:rsid w:val="00001BF9"/>
    <w:rsid w:val="00057680"/>
    <w:rsid w:val="00092E05"/>
    <w:rsid w:val="000950AD"/>
    <w:rsid w:val="000C0116"/>
    <w:rsid w:val="000C2B48"/>
    <w:rsid w:val="000C490E"/>
    <w:rsid w:val="000C643A"/>
    <w:rsid w:val="000F5C32"/>
    <w:rsid w:val="00167CBB"/>
    <w:rsid w:val="0019482E"/>
    <w:rsid w:val="00283A5D"/>
    <w:rsid w:val="002B1648"/>
    <w:rsid w:val="002D7DBB"/>
    <w:rsid w:val="0030393F"/>
    <w:rsid w:val="0032072C"/>
    <w:rsid w:val="003363FF"/>
    <w:rsid w:val="003D3273"/>
    <w:rsid w:val="00455793"/>
    <w:rsid w:val="00465CBE"/>
    <w:rsid w:val="00474782"/>
    <w:rsid w:val="00491662"/>
    <w:rsid w:val="00491C0B"/>
    <w:rsid w:val="0049410F"/>
    <w:rsid w:val="004A5FE3"/>
    <w:rsid w:val="004F1728"/>
    <w:rsid w:val="00516134"/>
    <w:rsid w:val="00521A39"/>
    <w:rsid w:val="00586D08"/>
    <w:rsid w:val="00626FA4"/>
    <w:rsid w:val="00644FDC"/>
    <w:rsid w:val="00670183"/>
    <w:rsid w:val="006747F8"/>
    <w:rsid w:val="006A6E41"/>
    <w:rsid w:val="00751148"/>
    <w:rsid w:val="00772C7D"/>
    <w:rsid w:val="007909E8"/>
    <w:rsid w:val="007D1E88"/>
    <w:rsid w:val="007D594F"/>
    <w:rsid w:val="007D685C"/>
    <w:rsid w:val="007F2DC5"/>
    <w:rsid w:val="00822CD5"/>
    <w:rsid w:val="008357E6"/>
    <w:rsid w:val="0087283E"/>
    <w:rsid w:val="008A7C70"/>
    <w:rsid w:val="008F409C"/>
    <w:rsid w:val="009121C2"/>
    <w:rsid w:val="00946ACD"/>
    <w:rsid w:val="009472B8"/>
    <w:rsid w:val="0096516F"/>
    <w:rsid w:val="009C41AD"/>
    <w:rsid w:val="00A304E3"/>
    <w:rsid w:val="00A452C6"/>
    <w:rsid w:val="00A45A28"/>
    <w:rsid w:val="00AD0F16"/>
    <w:rsid w:val="00AD7E8F"/>
    <w:rsid w:val="00AE3003"/>
    <w:rsid w:val="00AE31FC"/>
    <w:rsid w:val="00AF0A42"/>
    <w:rsid w:val="00B3402A"/>
    <w:rsid w:val="00B5568C"/>
    <w:rsid w:val="00B7212F"/>
    <w:rsid w:val="00BD3B82"/>
    <w:rsid w:val="00C13658"/>
    <w:rsid w:val="00C20E63"/>
    <w:rsid w:val="00C32A7C"/>
    <w:rsid w:val="00CC2644"/>
    <w:rsid w:val="00CE4999"/>
    <w:rsid w:val="00D7173F"/>
    <w:rsid w:val="00D909FC"/>
    <w:rsid w:val="00D96B3F"/>
    <w:rsid w:val="00DC2376"/>
    <w:rsid w:val="00DE051B"/>
    <w:rsid w:val="00E913F5"/>
    <w:rsid w:val="00EB750D"/>
    <w:rsid w:val="00EE43CE"/>
    <w:rsid w:val="00EF1012"/>
    <w:rsid w:val="00F07576"/>
    <w:rsid w:val="00F3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FEE94"/>
  <w15:chartTrackingRefBased/>
  <w15:docId w15:val="{C65D89BB-A2D6-484B-BFA2-493DD78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76"/>
    <w:pPr>
      <w:spacing w:after="200" w:line="276" w:lineRule="auto"/>
      <w:ind w:left="2160"/>
    </w:pPr>
    <w:rPr>
      <w:rFonts w:ascii="Times New Roman" w:eastAsiaTheme="minorEastAsia" w:hAnsi="Times New Roman"/>
      <w:color w:val="000000" w:themeColor="text1"/>
      <w:kern w:val="0"/>
      <w:szCs w:val="22"/>
      <w14:ligatures w14:val="none"/>
    </w:rPr>
  </w:style>
  <w:style w:type="paragraph" w:styleId="Heading1">
    <w:name w:val="heading 1"/>
    <w:basedOn w:val="Normal"/>
    <w:next w:val="Normal"/>
    <w:link w:val="Heading1Char"/>
    <w:uiPriority w:val="9"/>
    <w:qFormat/>
    <w:rsid w:val="00790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9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9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09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09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9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9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9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next w:val="NoSpacing"/>
    <w:link w:val="BaseChar"/>
    <w:autoRedefine/>
    <w:qFormat/>
    <w:rsid w:val="00491C0B"/>
    <w:pPr>
      <w:numPr>
        <w:numId w:val="3"/>
      </w:numPr>
      <w:spacing w:after="0" w:line="240" w:lineRule="auto"/>
    </w:pPr>
    <w:rPr>
      <w:rFonts w:ascii="Times New Roman" w:eastAsiaTheme="minorEastAsia" w:hAnsi="Times New Roman"/>
      <w:color w:val="000000" w:themeColor="text1"/>
      <w:kern w:val="0"/>
      <w:szCs w:val="22"/>
      <w14:ligatures w14:val="none"/>
    </w:rPr>
  </w:style>
  <w:style w:type="character" w:customStyle="1" w:styleId="BaseChar">
    <w:name w:val="Base Char"/>
    <w:basedOn w:val="DefaultParagraphFont"/>
    <w:link w:val="Base"/>
    <w:rsid w:val="00491C0B"/>
    <w:rPr>
      <w:rFonts w:ascii="Times New Roman" w:eastAsiaTheme="minorEastAsia" w:hAnsi="Times New Roman"/>
      <w:color w:val="000000" w:themeColor="text1"/>
      <w:kern w:val="0"/>
      <w:szCs w:val="22"/>
      <w14:ligatures w14:val="none"/>
    </w:rPr>
  </w:style>
  <w:style w:type="paragraph" w:styleId="NoSpacing">
    <w:name w:val="No Spacing"/>
    <w:uiPriority w:val="1"/>
    <w:qFormat/>
    <w:rsid w:val="00491C0B"/>
    <w:pPr>
      <w:spacing w:after="0" w:line="240" w:lineRule="auto"/>
      <w:ind w:left="2160"/>
    </w:pPr>
    <w:rPr>
      <w:rFonts w:ascii="Times New Roman" w:eastAsiaTheme="minorEastAsia" w:hAnsi="Times New Roman"/>
      <w:color w:val="000000" w:themeColor="text1"/>
      <w:kern w:val="0"/>
      <w:szCs w:val="22"/>
      <w14:ligatures w14:val="none"/>
    </w:rPr>
  </w:style>
  <w:style w:type="paragraph" w:customStyle="1" w:styleId="Style1">
    <w:name w:val="Style1"/>
    <w:next w:val="PlainText"/>
    <w:link w:val="Style1Char"/>
    <w:qFormat/>
    <w:rsid w:val="004F1728"/>
    <w:rPr>
      <w:rFonts w:ascii="Times New Roman" w:eastAsiaTheme="minorEastAsia" w:hAnsi="Times New Roman"/>
      <w:color w:val="000000" w:themeColor="text1"/>
      <w:kern w:val="0"/>
      <w:szCs w:val="22"/>
      <w14:ligatures w14:val="none"/>
    </w:rPr>
  </w:style>
  <w:style w:type="character" w:customStyle="1" w:styleId="Style1Char">
    <w:name w:val="Style1 Char"/>
    <w:basedOn w:val="DefaultParagraphFont"/>
    <w:link w:val="Style1"/>
    <w:rsid w:val="004F1728"/>
    <w:rPr>
      <w:rFonts w:ascii="Times New Roman" w:eastAsiaTheme="minorEastAsia" w:hAnsi="Times New Roman"/>
      <w:color w:val="000000" w:themeColor="text1"/>
      <w:kern w:val="0"/>
      <w:szCs w:val="22"/>
      <w14:ligatures w14:val="none"/>
    </w:rPr>
  </w:style>
  <w:style w:type="paragraph" w:styleId="PlainText">
    <w:name w:val="Plain Text"/>
    <w:basedOn w:val="Normal"/>
    <w:link w:val="PlainTextChar"/>
    <w:uiPriority w:val="99"/>
    <w:semiHidden/>
    <w:unhideWhenUsed/>
    <w:rsid w:val="004F17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F1728"/>
    <w:rPr>
      <w:rFonts w:ascii="Consolas" w:eastAsiaTheme="minorEastAsia" w:hAnsi="Consolas"/>
      <w:color w:val="000000" w:themeColor="text1"/>
      <w:kern w:val="0"/>
      <w:sz w:val="21"/>
      <w:szCs w:val="21"/>
      <w14:ligatures w14:val="none"/>
    </w:rPr>
  </w:style>
  <w:style w:type="character" w:customStyle="1" w:styleId="Heading1Char">
    <w:name w:val="Heading 1 Char"/>
    <w:basedOn w:val="DefaultParagraphFont"/>
    <w:link w:val="Heading1"/>
    <w:uiPriority w:val="9"/>
    <w:rsid w:val="007909E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7909E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909E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909E8"/>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7909E8"/>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7909E8"/>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7909E8"/>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7909E8"/>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7909E8"/>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7909E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909E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909E8"/>
    <w:pPr>
      <w:numPr>
        <w:ilvl w:val="1"/>
        <w:numId w:val="2"/>
      </w:numPr>
      <w:spacing w:after="160"/>
      <w:ind w:left="2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9E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909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9E8"/>
    <w:rPr>
      <w:rFonts w:ascii="Times New Roman" w:eastAsiaTheme="minorEastAsia" w:hAnsi="Times New Roman"/>
      <w:i/>
      <w:iCs/>
      <w:color w:val="404040" w:themeColor="text1" w:themeTint="BF"/>
      <w:kern w:val="0"/>
      <w:szCs w:val="22"/>
      <w14:ligatures w14:val="none"/>
    </w:rPr>
  </w:style>
  <w:style w:type="paragraph" w:styleId="ListParagraph">
    <w:name w:val="List Paragraph"/>
    <w:basedOn w:val="Normal"/>
    <w:uiPriority w:val="34"/>
    <w:qFormat/>
    <w:rsid w:val="007909E8"/>
    <w:pPr>
      <w:ind w:left="720"/>
      <w:contextualSpacing/>
    </w:pPr>
  </w:style>
  <w:style w:type="character" w:styleId="IntenseEmphasis">
    <w:name w:val="Intense Emphasis"/>
    <w:basedOn w:val="DefaultParagraphFont"/>
    <w:uiPriority w:val="21"/>
    <w:qFormat/>
    <w:rsid w:val="007909E8"/>
    <w:rPr>
      <w:i/>
      <w:iCs/>
      <w:color w:val="0F4761" w:themeColor="accent1" w:themeShade="BF"/>
    </w:rPr>
  </w:style>
  <w:style w:type="paragraph" w:styleId="IntenseQuote">
    <w:name w:val="Intense Quote"/>
    <w:basedOn w:val="Normal"/>
    <w:next w:val="Normal"/>
    <w:link w:val="IntenseQuoteChar"/>
    <w:uiPriority w:val="30"/>
    <w:qFormat/>
    <w:rsid w:val="0079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9E8"/>
    <w:rPr>
      <w:rFonts w:ascii="Times New Roman" w:eastAsiaTheme="minorEastAsia" w:hAnsi="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7909E8"/>
    <w:rPr>
      <w:b/>
      <w:bCs/>
      <w:smallCaps/>
      <w:color w:val="0F4761" w:themeColor="accent1" w:themeShade="BF"/>
      <w:spacing w:val="5"/>
    </w:rPr>
  </w:style>
  <w:style w:type="paragraph" w:styleId="Header">
    <w:name w:val="header"/>
    <w:basedOn w:val="Normal"/>
    <w:link w:val="HeaderChar"/>
    <w:uiPriority w:val="99"/>
    <w:unhideWhenUsed/>
    <w:rsid w:val="00F30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2F2"/>
    <w:rPr>
      <w:rFonts w:ascii="Times New Roman" w:eastAsiaTheme="minorEastAsia" w:hAnsi="Times New Roman"/>
      <w:color w:val="000000" w:themeColor="text1"/>
      <w:kern w:val="0"/>
      <w:szCs w:val="22"/>
      <w14:ligatures w14:val="none"/>
    </w:rPr>
  </w:style>
  <w:style w:type="paragraph" w:styleId="Footer">
    <w:name w:val="footer"/>
    <w:basedOn w:val="Normal"/>
    <w:link w:val="FooterChar"/>
    <w:uiPriority w:val="99"/>
    <w:unhideWhenUsed/>
    <w:rsid w:val="00F30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2F2"/>
    <w:rPr>
      <w:rFonts w:ascii="Times New Roman" w:eastAsiaTheme="minorEastAsia" w:hAnsi="Times New Roman"/>
      <w:color w:val="000000" w:themeColor="text1"/>
      <w:kern w:val="0"/>
      <w:szCs w:val="22"/>
      <w14:ligatures w14:val="none"/>
    </w:rPr>
  </w:style>
  <w:style w:type="table" w:styleId="TableGrid">
    <w:name w:val="Table Grid"/>
    <w:basedOn w:val="TableNormal"/>
    <w:uiPriority w:val="39"/>
    <w:rsid w:val="00194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5185">
      <w:bodyDiv w:val="1"/>
      <w:marLeft w:val="0"/>
      <w:marRight w:val="0"/>
      <w:marTop w:val="0"/>
      <w:marBottom w:val="0"/>
      <w:divBdr>
        <w:top w:val="none" w:sz="0" w:space="0" w:color="auto"/>
        <w:left w:val="none" w:sz="0" w:space="0" w:color="auto"/>
        <w:bottom w:val="none" w:sz="0" w:space="0" w:color="auto"/>
        <w:right w:val="none" w:sz="0" w:space="0" w:color="auto"/>
      </w:divBdr>
    </w:div>
    <w:div w:id="955138478">
      <w:bodyDiv w:val="1"/>
      <w:marLeft w:val="0"/>
      <w:marRight w:val="0"/>
      <w:marTop w:val="0"/>
      <w:marBottom w:val="0"/>
      <w:divBdr>
        <w:top w:val="none" w:sz="0" w:space="0" w:color="auto"/>
        <w:left w:val="none" w:sz="0" w:space="0" w:color="auto"/>
        <w:bottom w:val="none" w:sz="0" w:space="0" w:color="auto"/>
        <w:right w:val="none" w:sz="0" w:space="0" w:color="auto"/>
      </w:divBdr>
    </w:div>
    <w:div w:id="1059011287">
      <w:bodyDiv w:val="1"/>
      <w:marLeft w:val="0"/>
      <w:marRight w:val="0"/>
      <w:marTop w:val="0"/>
      <w:marBottom w:val="0"/>
      <w:divBdr>
        <w:top w:val="none" w:sz="0" w:space="0" w:color="auto"/>
        <w:left w:val="none" w:sz="0" w:space="0" w:color="auto"/>
        <w:bottom w:val="none" w:sz="0" w:space="0" w:color="auto"/>
        <w:right w:val="none" w:sz="0" w:space="0" w:color="auto"/>
      </w:divBdr>
    </w:div>
    <w:div w:id="1715038193">
      <w:bodyDiv w:val="1"/>
      <w:marLeft w:val="0"/>
      <w:marRight w:val="0"/>
      <w:marTop w:val="0"/>
      <w:marBottom w:val="0"/>
      <w:divBdr>
        <w:top w:val="none" w:sz="0" w:space="0" w:color="auto"/>
        <w:left w:val="none" w:sz="0" w:space="0" w:color="auto"/>
        <w:bottom w:val="none" w:sz="0" w:space="0" w:color="auto"/>
        <w:right w:val="none" w:sz="0" w:space="0" w:color="auto"/>
      </w:divBdr>
    </w:div>
    <w:div w:id="1878160270">
      <w:bodyDiv w:val="1"/>
      <w:marLeft w:val="0"/>
      <w:marRight w:val="0"/>
      <w:marTop w:val="0"/>
      <w:marBottom w:val="0"/>
      <w:divBdr>
        <w:top w:val="none" w:sz="0" w:space="0" w:color="auto"/>
        <w:left w:val="none" w:sz="0" w:space="0" w:color="auto"/>
        <w:bottom w:val="none" w:sz="0" w:space="0" w:color="auto"/>
        <w:right w:val="none" w:sz="0" w:space="0" w:color="auto"/>
      </w:divBdr>
    </w:div>
    <w:div w:id="2026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752D-61A5-4A5D-863B-7CEF19AD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Fichter</dc:creator>
  <cp:keywords/>
  <dc:description/>
  <cp:lastModifiedBy>City Clerk</cp:lastModifiedBy>
  <cp:revision>3</cp:revision>
  <cp:lastPrinted>2025-03-31T20:25:00Z</cp:lastPrinted>
  <dcterms:created xsi:type="dcterms:W3CDTF">2025-04-01T19:25:00Z</dcterms:created>
  <dcterms:modified xsi:type="dcterms:W3CDTF">2026-05-26T16:01:00Z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cd9635845777759bd0eb1a3218d0264b9f17a84dd465d4000689956fbc379d68</vt:lpwstr>
  </property>
</Properties>
</file>